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394"/>
        <w:gridCol w:w="7394"/>
      </w:tblGrid>
      <w:tr w:rsidR="00F262F0" w14:paraId="1431C766" w14:textId="77777777" w:rsidTr="00F262F0">
        <w:tc>
          <w:tcPr>
            <w:tcW w:w="7394" w:type="dxa"/>
          </w:tcPr>
          <w:p w14:paraId="1D80A7DE" w14:textId="77777777" w:rsidR="00F262F0" w:rsidRPr="00337D4A" w:rsidRDefault="00F262F0" w:rsidP="00F262F0">
            <w:pPr>
              <w:spacing w:before="0"/>
              <w:jc w:val="center"/>
              <w:rPr>
                <w:rFonts w:eastAsia="Arial"/>
                <w:color w:val="000000"/>
                <w:sz w:val="28"/>
                <w:szCs w:val="28"/>
                <w:lang w:val="vi-VN"/>
              </w:rPr>
            </w:pPr>
            <w:bookmarkStart w:id="0" w:name="_GoBack"/>
            <w:bookmarkEnd w:id="0"/>
            <w:r w:rsidRPr="00337D4A">
              <w:rPr>
                <w:rFonts w:eastAsia="Arial"/>
                <w:color w:val="000000"/>
                <w:sz w:val="28"/>
                <w:szCs w:val="28"/>
                <w:lang w:val="vi-VN"/>
              </w:rPr>
              <w:t>UBND TỈNH LẠNG SƠN</w:t>
            </w:r>
          </w:p>
          <w:p w14:paraId="6BB4BEB2" w14:textId="77777777" w:rsidR="00F262F0" w:rsidRDefault="00F262F0" w:rsidP="004302DE">
            <w:pPr>
              <w:jc w:val="center"/>
            </w:pPr>
            <w:r>
              <w:rPr>
                <w:noProof/>
                <w:color w:val="000000"/>
                <w:sz w:val="28"/>
                <w:szCs w:val="28"/>
              </w:rPr>
              <mc:AlternateContent>
                <mc:Choice Requires="wps">
                  <w:drawing>
                    <wp:anchor distT="4294967295" distB="4294967295" distL="114300" distR="114300" simplePos="0" relativeHeight="251659264" behindDoc="0" locked="0" layoutInCell="1" allowOverlap="1" wp14:anchorId="22160C25" wp14:editId="42DCAB1A">
                      <wp:simplePos x="0" y="0"/>
                      <wp:positionH relativeFrom="column">
                        <wp:posOffset>1739265</wp:posOffset>
                      </wp:positionH>
                      <wp:positionV relativeFrom="paragraph">
                        <wp:posOffset>315644</wp:posOffset>
                      </wp:positionV>
                      <wp:extent cx="410210" cy="0"/>
                      <wp:effectExtent l="0" t="0" r="279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210" cy="0"/>
                              </a:xfrm>
                              <a:prstGeom prst="straightConnector1">
                                <a:avLst/>
                              </a:prstGeom>
                              <a:noFill/>
                              <a:ln w="9525" algn="ctr">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91422C2" id="_x0000_t32" coordsize="21600,21600" o:spt="32" o:oned="t" path="m,l21600,21600e" filled="f">
                      <v:path arrowok="t" fillok="f" o:connecttype="none"/>
                      <o:lock v:ext="edit" shapetype="t"/>
                    </v:shapetype>
                    <v:shape id="Straight Arrow Connector 3" o:spid="_x0000_s1026" type="#_x0000_t32" style="position:absolute;margin-left:136.95pt;margin-top:24.85pt;width:3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" strokecolor="#0070c0">
                      <v:stroke joinstyle="miter"/>
                    </v:shape>
                  </w:pict>
                </mc:Fallback>
              </mc:AlternateContent>
            </w:r>
            <w:r w:rsidRPr="00337D4A">
              <w:rPr>
                <w:rFonts w:eastAsia="Arial"/>
                <w:b/>
                <w:color w:val="000000"/>
                <w:sz w:val="28"/>
                <w:szCs w:val="28"/>
                <w:lang w:val="vi-VN"/>
              </w:rPr>
              <w:t>SỞ VĂN HÓA, THỂ THAO VÀ DU LỊCH</w:t>
            </w:r>
          </w:p>
        </w:tc>
        <w:tc>
          <w:tcPr>
            <w:tcW w:w="7394" w:type="dxa"/>
          </w:tcPr>
          <w:p w14:paraId="1004A4B5" w14:textId="77777777" w:rsidR="00F262F0" w:rsidRPr="00337D4A" w:rsidRDefault="00F262F0" w:rsidP="00F262F0">
            <w:pPr>
              <w:spacing w:before="0"/>
              <w:jc w:val="center"/>
              <w:rPr>
                <w:rFonts w:eastAsia="Arial"/>
                <w:color w:val="000000"/>
                <w:sz w:val="28"/>
                <w:szCs w:val="28"/>
                <w:lang w:val="vi-VN"/>
              </w:rPr>
            </w:pPr>
            <w:r w:rsidRPr="00337D4A">
              <w:rPr>
                <w:rFonts w:eastAsia="Arial"/>
                <w:b/>
                <w:color w:val="000000"/>
                <w:sz w:val="28"/>
                <w:szCs w:val="28"/>
                <w:lang w:val="vi-VN"/>
              </w:rPr>
              <w:t>CỘNG HÒA XÃ HỘI CHỦ NGHĨA VIỆT NAM</w:t>
            </w:r>
          </w:p>
          <w:p w14:paraId="1D2F78EA" w14:textId="77777777" w:rsidR="00F262F0" w:rsidRPr="00337D4A" w:rsidRDefault="00F262F0" w:rsidP="00F262F0">
            <w:pPr>
              <w:spacing w:before="0"/>
              <w:jc w:val="center"/>
              <w:rPr>
                <w:rFonts w:eastAsia="Arial"/>
                <w:color w:val="000000"/>
                <w:sz w:val="28"/>
                <w:szCs w:val="28"/>
              </w:rPr>
            </w:pPr>
            <w:r w:rsidRPr="00337D4A">
              <w:rPr>
                <w:rFonts w:eastAsia="Arial"/>
                <w:b/>
                <w:color w:val="000000"/>
                <w:sz w:val="28"/>
                <w:szCs w:val="28"/>
              </w:rPr>
              <w:t>Độc lập – Tự do – Hạnh phúc</w:t>
            </w:r>
          </w:p>
          <w:p w14:paraId="413E7596" w14:textId="77777777" w:rsidR="00F262F0" w:rsidRDefault="00F262F0" w:rsidP="00F262F0"/>
        </w:tc>
      </w:tr>
    </w:tbl>
    <w:p w14:paraId="54BB479B" w14:textId="77777777" w:rsidR="00F262F0" w:rsidRDefault="00F262F0" w:rsidP="00F262F0"/>
    <w:p w14:paraId="2FB6DDF3" w14:textId="77777777" w:rsidR="00FF72F3" w:rsidRDefault="00FF72F3" w:rsidP="00F262F0"/>
    <w:p w14:paraId="156D888C" w14:textId="77777777" w:rsidR="00F262F0" w:rsidRPr="00337D4A" w:rsidRDefault="00F262F0" w:rsidP="00F262F0">
      <w:pPr>
        <w:spacing w:before="0"/>
        <w:jc w:val="center"/>
        <w:rPr>
          <w:rFonts w:eastAsia="Arial"/>
          <w:color w:val="000000"/>
          <w:sz w:val="28"/>
          <w:szCs w:val="28"/>
        </w:rPr>
      </w:pPr>
      <w:r w:rsidRPr="00337D4A">
        <w:rPr>
          <w:rFonts w:eastAsia="Arial"/>
          <w:b/>
          <w:color w:val="000000"/>
          <w:sz w:val="28"/>
          <w:szCs w:val="28"/>
        </w:rPr>
        <w:t>LỊCH CÔNG TÁC CỦA LÃNH ĐẠO SỞ</w:t>
      </w:r>
    </w:p>
    <w:p w14:paraId="261C3176" w14:textId="77777777" w:rsidR="00F262F0" w:rsidRPr="00337D4A" w:rsidRDefault="00F262F0" w:rsidP="00F262F0">
      <w:pPr>
        <w:spacing w:before="0"/>
        <w:jc w:val="center"/>
        <w:rPr>
          <w:rFonts w:eastAsia="Arial"/>
          <w:color w:val="FF0000"/>
          <w:sz w:val="28"/>
          <w:szCs w:val="28"/>
        </w:rPr>
      </w:pPr>
      <w:r w:rsidRPr="00337D4A">
        <w:rPr>
          <w:rFonts w:eastAsia="Arial"/>
          <w:b/>
          <w:color w:val="FF0000"/>
          <w:sz w:val="28"/>
          <w:szCs w:val="28"/>
        </w:rPr>
        <w:t>THÁNG 11 NĂM 2025</w:t>
      </w:r>
    </w:p>
    <w:tbl>
      <w:tblPr>
        <w:tblStyle w:val="TableGrid"/>
        <w:tblW w:w="15734" w:type="dxa"/>
        <w:tblInd w:w="-459" w:type="dxa"/>
        <w:tblLook w:val="04A0" w:firstRow="1" w:lastRow="0" w:firstColumn="1" w:lastColumn="0" w:noHBand="0" w:noVBand="1"/>
      </w:tblPr>
      <w:tblGrid>
        <w:gridCol w:w="1570"/>
        <w:gridCol w:w="1122"/>
        <w:gridCol w:w="3144"/>
        <w:gridCol w:w="6482"/>
        <w:gridCol w:w="3416"/>
      </w:tblGrid>
      <w:tr w:rsidR="00F262F0" w14:paraId="64BCCE8E" w14:textId="77777777" w:rsidTr="005F6305">
        <w:tc>
          <w:tcPr>
            <w:tcW w:w="1570" w:type="dxa"/>
            <w:vAlign w:val="center"/>
          </w:tcPr>
          <w:p w14:paraId="22A2441A" w14:textId="77777777" w:rsidR="00F262F0" w:rsidRPr="00F71DDC" w:rsidRDefault="00F262F0" w:rsidP="00562872">
            <w:pPr>
              <w:spacing w:before="0"/>
              <w:jc w:val="center"/>
              <w:rPr>
                <w:rFonts w:eastAsia="Arial"/>
                <w:b/>
                <w:bCs/>
                <w:color w:val="002060"/>
                <w:sz w:val="28"/>
                <w:szCs w:val="28"/>
                <w:highlight w:val="yellow"/>
              </w:rPr>
            </w:pPr>
            <w:r w:rsidRPr="00F71DDC">
              <w:rPr>
                <w:rFonts w:eastAsia="Arial"/>
                <w:b/>
                <w:bCs/>
                <w:color w:val="002060"/>
                <w:sz w:val="28"/>
                <w:szCs w:val="28"/>
              </w:rPr>
              <w:t>Thứ, ngày</w:t>
            </w:r>
          </w:p>
        </w:tc>
        <w:tc>
          <w:tcPr>
            <w:tcW w:w="1122" w:type="dxa"/>
            <w:vAlign w:val="center"/>
          </w:tcPr>
          <w:p w14:paraId="461B50D1" w14:textId="77777777" w:rsidR="00F262F0" w:rsidRPr="00F71DDC" w:rsidRDefault="00F262F0" w:rsidP="00562872">
            <w:pPr>
              <w:spacing w:before="0"/>
              <w:jc w:val="center"/>
              <w:rPr>
                <w:rFonts w:eastAsia="Arial"/>
                <w:b/>
                <w:color w:val="002060"/>
                <w:sz w:val="28"/>
                <w:szCs w:val="28"/>
              </w:rPr>
            </w:pPr>
            <w:r w:rsidRPr="00F71DDC">
              <w:rPr>
                <w:rFonts w:eastAsia="Arial"/>
                <w:b/>
                <w:color w:val="002060"/>
                <w:sz w:val="28"/>
                <w:szCs w:val="28"/>
              </w:rPr>
              <w:t>Giờ</w:t>
            </w:r>
          </w:p>
        </w:tc>
        <w:tc>
          <w:tcPr>
            <w:tcW w:w="3144" w:type="dxa"/>
            <w:vAlign w:val="center"/>
          </w:tcPr>
          <w:p w14:paraId="20F844AF" w14:textId="77777777" w:rsidR="00F262F0" w:rsidRPr="00F71DDC" w:rsidRDefault="00F262F0" w:rsidP="00562872">
            <w:pPr>
              <w:spacing w:before="0"/>
              <w:jc w:val="center"/>
              <w:rPr>
                <w:rFonts w:eastAsia="Arial"/>
                <w:b/>
                <w:color w:val="002060"/>
                <w:sz w:val="28"/>
                <w:szCs w:val="28"/>
              </w:rPr>
            </w:pPr>
            <w:r w:rsidRPr="00F71DDC">
              <w:rPr>
                <w:rFonts w:eastAsia="Arial"/>
                <w:b/>
                <w:color w:val="002060"/>
                <w:sz w:val="28"/>
                <w:szCs w:val="28"/>
              </w:rPr>
              <w:t>Địa điểm</w:t>
            </w:r>
          </w:p>
        </w:tc>
        <w:tc>
          <w:tcPr>
            <w:tcW w:w="6482" w:type="dxa"/>
            <w:vAlign w:val="center"/>
          </w:tcPr>
          <w:p w14:paraId="6F6FB07C" w14:textId="77777777" w:rsidR="00F262F0" w:rsidRPr="00F71DDC" w:rsidRDefault="00F262F0" w:rsidP="00562872">
            <w:pPr>
              <w:spacing w:before="0"/>
              <w:jc w:val="center"/>
              <w:rPr>
                <w:rFonts w:eastAsia="Arial"/>
                <w:b/>
                <w:color w:val="002060"/>
                <w:sz w:val="28"/>
                <w:szCs w:val="28"/>
              </w:rPr>
            </w:pPr>
            <w:r w:rsidRPr="00F71DDC">
              <w:rPr>
                <w:rFonts w:eastAsia="Arial"/>
                <w:b/>
                <w:color w:val="002060"/>
                <w:sz w:val="28"/>
                <w:szCs w:val="28"/>
              </w:rPr>
              <w:t>Nội dung</w:t>
            </w:r>
          </w:p>
        </w:tc>
        <w:tc>
          <w:tcPr>
            <w:tcW w:w="3416" w:type="dxa"/>
            <w:vAlign w:val="center"/>
          </w:tcPr>
          <w:p w14:paraId="2AD266C1" w14:textId="77777777" w:rsidR="00F262F0" w:rsidRPr="00F71DDC" w:rsidRDefault="00F262F0" w:rsidP="00F22270">
            <w:pPr>
              <w:spacing w:before="0"/>
              <w:jc w:val="center"/>
              <w:rPr>
                <w:rFonts w:eastAsia="Arial"/>
                <w:b/>
                <w:color w:val="002060"/>
                <w:sz w:val="28"/>
                <w:szCs w:val="28"/>
              </w:rPr>
            </w:pPr>
            <w:r w:rsidRPr="00F71DDC">
              <w:rPr>
                <w:rFonts w:eastAsia="Arial"/>
                <w:b/>
                <w:color w:val="002060"/>
                <w:sz w:val="28"/>
                <w:szCs w:val="28"/>
              </w:rPr>
              <w:t>Người thực hiện</w:t>
            </w:r>
          </w:p>
        </w:tc>
      </w:tr>
      <w:tr w:rsidR="00432DAF" w14:paraId="39D05353" w14:textId="77777777" w:rsidTr="00810F28">
        <w:tc>
          <w:tcPr>
            <w:tcW w:w="15734" w:type="dxa"/>
            <w:gridSpan w:val="5"/>
            <w:vAlign w:val="center"/>
          </w:tcPr>
          <w:p w14:paraId="3A4D12A0" w14:textId="77777777" w:rsidR="00432DAF" w:rsidRPr="00F71DDC" w:rsidRDefault="00432DAF" w:rsidP="00F22270">
            <w:pPr>
              <w:spacing w:before="0"/>
              <w:jc w:val="center"/>
              <w:rPr>
                <w:rFonts w:eastAsia="Arial"/>
                <w:b/>
                <w:color w:val="002060"/>
                <w:sz w:val="28"/>
                <w:szCs w:val="28"/>
              </w:rPr>
            </w:pPr>
            <w:r w:rsidRPr="00F262F0">
              <w:rPr>
                <w:rFonts w:eastAsia="Arial"/>
                <w:b/>
                <w:bCs/>
                <w:color w:val="FF0000"/>
                <w:sz w:val="28"/>
                <w:szCs w:val="28"/>
                <w:highlight w:val="yellow"/>
              </w:rPr>
              <w:t>TUẦN 47</w:t>
            </w:r>
          </w:p>
        </w:tc>
      </w:tr>
      <w:tr w:rsidR="00432DAF" w14:paraId="06EAC25C" w14:textId="77777777" w:rsidTr="005F6305">
        <w:tc>
          <w:tcPr>
            <w:tcW w:w="1570" w:type="dxa"/>
            <w:vMerge w:val="restart"/>
            <w:vAlign w:val="center"/>
          </w:tcPr>
          <w:p w14:paraId="081970C5" w14:textId="77777777" w:rsidR="00432DAF" w:rsidRPr="00154833" w:rsidRDefault="00432DAF" w:rsidP="00F262F0">
            <w:pPr>
              <w:spacing w:before="0"/>
              <w:jc w:val="center"/>
              <w:rPr>
                <w:rFonts w:eastAsia="Arial"/>
                <w:b/>
                <w:bCs/>
                <w:color w:val="000000"/>
                <w:sz w:val="24"/>
                <w:szCs w:val="24"/>
              </w:rPr>
            </w:pPr>
            <w:r w:rsidRPr="00154833">
              <w:rPr>
                <w:rFonts w:eastAsia="Arial"/>
                <w:b/>
                <w:bCs/>
                <w:color w:val="000000"/>
                <w:sz w:val="24"/>
                <w:szCs w:val="24"/>
              </w:rPr>
              <w:t>Thứ Hai</w:t>
            </w:r>
          </w:p>
          <w:p w14:paraId="5307F255" w14:textId="77777777" w:rsidR="00432DAF" w:rsidRPr="00154833" w:rsidRDefault="00432DAF" w:rsidP="00F262F0">
            <w:pPr>
              <w:spacing w:before="0"/>
              <w:jc w:val="center"/>
              <w:rPr>
                <w:rFonts w:eastAsia="Arial"/>
                <w:b/>
                <w:bCs/>
                <w:color w:val="002060"/>
                <w:sz w:val="24"/>
                <w:szCs w:val="24"/>
              </w:rPr>
            </w:pPr>
            <w:r w:rsidRPr="00154833">
              <w:rPr>
                <w:rFonts w:eastAsia="Arial"/>
                <w:b/>
                <w:bCs/>
                <w:color w:val="000000"/>
                <w:sz w:val="24"/>
                <w:szCs w:val="24"/>
              </w:rPr>
              <w:t>17/11</w:t>
            </w:r>
          </w:p>
          <w:p w14:paraId="72E88CA1" w14:textId="77777777" w:rsidR="00432DAF" w:rsidRPr="00154833" w:rsidRDefault="00432DAF" w:rsidP="00562872">
            <w:pPr>
              <w:spacing w:before="0"/>
              <w:jc w:val="center"/>
              <w:rPr>
                <w:rFonts w:eastAsia="Arial"/>
                <w:b/>
                <w:bCs/>
                <w:color w:val="002060"/>
                <w:sz w:val="24"/>
                <w:szCs w:val="24"/>
              </w:rPr>
            </w:pPr>
          </w:p>
          <w:p w14:paraId="5E67EFF4" w14:textId="77777777" w:rsidR="00432DAF" w:rsidRPr="00154833" w:rsidRDefault="00432DAF" w:rsidP="00562872">
            <w:pPr>
              <w:spacing w:before="0"/>
              <w:jc w:val="center"/>
              <w:rPr>
                <w:rFonts w:eastAsia="Arial"/>
                <w:b/>
                <w:bCs/>
                <w:color w:val="002060"/>
                <w:sz w:val="24"/>
                <w:szCs w:val="24"/>
              </w:rPr>
            </w:pPr>
          </w:p>
        </w:tc>
        <w:tc>
          <w:tcPr>
            <w:tcW w:w="1122" w:type="dxa"/>
            <w:vAlign w:val="center"/>
          </w:tcPr>
          <w:p w14:paraId="546D3A08" w14:textId="77777777" w:rsidR="00432DAF" w:rsidRPr="00154833" w:rsidRDefault="00432DAF" w:rsidP="000F7457">
            <w:pPr>
              <w:spacing w:before="0"/>
              <w:jc w:val="center"/>
              <w:rPr>
                <w:rFonts w:eastAsia="Arial"/>
                <w:b/>
                <w:sz w:val="24"/>
                <w:szCs w:val="24"/>
              </w:rPr>
            </w:pPr>
            <w:r w:rsidRPr="00154833">
              <w:rPr>
                <w:rFonts w:eastAsia="Arial"/>
                <w:b/>
                <w:sz w:val="24"/>
                <w:szCs w:val="24"/>
              </w:rPr>
              <w:t>7h30</w:t>
            </w:r>
          </w:p>
        </w:tc>
        <w:tc>
          <w:tcPr>
            <w:tcW w:w="3144" w:type="dxa"/>
            <w:vAlign w:val="center"/>
          </w:tcPr>
          <w:p w14:paraId="7D582F4D" w14:textId="77777777" w:rsidR="00432DAF" w:rsidRPr="00154833" w:rsidRDefault="00432DAF" w:rsidP="000F7457">
            <w:pPr>
              <w:spacing w:before="0"/>
              <w:jc w:val="center"/>
              <w:rPr>
                <w:rFonts w:eastAsia="Arial"/>
                <w:sz w:val="24"/>
                <w:szCs w:val="24"/>
              </w:rPr>
            </w:pPr>
            <w:r w:rsidRPr="00154833">
              <w:rPr>
                <w:rFonts w:eastAsia="Arial"/>
                <w:sz w:val="24"/>
                <w:szCs w:val="24"/>
              </w:rPr>
              <w:t>HT tầng 2 Sở VHTTDL</w:t>
            </w:r>
          </w:p>
        </w:tc>
        <w:tc>
          <w:tcPr>
            <w:tcW w:w="6482" w:type="dxa"/>
            <w:vAlign w:val="center"/>
          </w:tcPr>
          <w:p w14:paraId="3B1B9A7A" w14:textId="77777777" w:rsidR="00432DAF" w:rsidRPr="00154833" w:rsidRDefault="00432DAF" w:rsidP="00562872">
            <w:pPr>
              <w:spacing w:before="0"/>
              <w:rPr>
                <w:sz w:val="24"/>
                <w:szCs w:val="24"/>
              </w:rPr>
            </w:pPr>
            <w:r w:rsidRPr="00154833">
              <w:rPr>
                <w:rFonts w:eastAsia="Arial"/>
                <w:sz w:val="24"/>
                <w:szCs w:val="24"/>
              </w:rPr>
              <w:t xml:space="preserve">Họp Giao Ban tuần </w:t>
            </w:r>
          </w:p>
          <w:p w14:paraId="2D021DC0" w14:textId="77777777" w:rsidR="00432DAF" w:rsidRPr="00154833" w:rsidRDefault="00432DAF" w:rsidP="00562872">
            <w:pPr>
              <w:spacing w:before="0"/>
              <w:rPr>
                <w:rFonts w:eastAsia="Arial"/>
                <w:bCs/>
                <w:sz w:val="24"/>
                <w:szCs w:val="24"/>
              </w:rPr>
            </w:pPr>
          </w:p>
        </w:tc>
        <w:tc>
          <w:tcPr>
            <w:tcW w:w="3416" w:type="dxa"/>
            <w:vAlign w:val="center"/>
          </w:tcPr>
          <w:p w14:paraId="453C2A03" w14:textId="77777777" w:rsidR="00432DAF" w:rsidRPr="00154833" w:rsidRDefault="00432DAF" w:rsidP="00F22270">
            <w:pPr>
              <w:spacing w:before="0"/>
              <w:jc w:val="center"/>
              <w:rPr>
                <w:rFonts w:eastAsia="Arial"/>
                <w:sz w:val="24"/>
                <w:szCs w:val="24"/>
              </w:rPr>
            </w:pPr>
            <w:r w:rsidRPr="00154833">
              <w:rPr>
                <w:rFonts w:eastAsia="Arial"/>
                <w:sz w:val="24"/>
                <w:szCs w:val="24"/>
              </w:rPr>
              <w:t xml:space="preserve">LĐ Sở,  Lãnh đạo các phòng  </w:t>
            </w:r>
          </w:p>
          <w:p w14:paraId="30249812" w14:textId="77777777" w:rsidR="00432DAF" w:rsidRPr="00154833" w:rsidRDefault="00432DAF" w:rsidP="00F22270">
            <w:pPr>
              <w:spacing w:before="0"/>
              <w:jc w:val="center"/>
              <w:rPr>
                <w:rFonts w:eastAsia="Arial"/>
                <w:sz w:val="24"/>
                <w:szCs w:val="24"/>
              </w:rPr>
            </w:pPr>
            <w:r w:rsidRPr="00154833">
              <w:rPr>
                <w:rFonts w:eastAsia="Arial"/>
                <w:sz w:val="24"/>
                <w:szCs w:val="24"/>
              </w:rPr>
              <w:t>Chuyên viên tổng hợp</w:t>
            </w:r>
          </w:p>
        </w:tc>
      </w:tr>
      <w:tr w:rsidR="00432DAF" w14:paraId="67B412B8" w14:textId="77777777" w:rsidTr="005F6305">
        <w:tc>
          <w:tcPr>
            <w:tcW w:w="1570" w:type="dxa"/>
            <w:vMerge/>
            <w:vAlign w:val="center"/>
          </w:tcPr>
          <w:p w14:paraId="772EF266" w14:textId="77777777" w:rsidR="00432DAF" w:rsidRPr="00154833" w:rsidRDefault="00432DAF" w:rsidP="00562872">
            <w:pPr>
              <w:spacing w:before="0"/>
              <w:jc w:val="center"/>
              <w:rPr>
                <w:rFonts w:eastAsia="Arial"/>
                <w:b/>
                <w:bCs/>
                <w:color w:val="002060"/>
                <w:sz w:val="24"/>
                <w:szCs w:val="24"/>
              </w:rPr>
            </w:pPr>
          </w:p>
        </w:tc>
        <w:tc>
          <w:tcPr>
            <w:tcW w:w="1122" w:type="dxa"/>
            <w:vAlign w:val="center"/>
          </w:tcPr>
          <w:p w14:paraId="5F162EFC" w14:textId="77777777" w:rsidR="00432DAF" w:rsidRPr="00154833" w:rsidRDefault="00432DAF" w:rsidP="00B02DD3">
            <w:pPr>
              <w:spacing w:before="0"/>
              <w:jc w:val="center"/>
              <w:rPr>
                <w:rFonts w:eastAsia="Arial"/>
                <w:b/>
                <w:sz w:val="24"/>
                <w:szCs w:val="24"/>
              </w:rPr>
            </w:pPr>
            <w:r w:rsidRPr="00154833">
              <w:rPr>
                <w:rFonts w:eastAsia="Arial"/>
                <w:b/>
                <w:sz w:val="24"/>
                <w:szCs w:val="24"/>
              </w:rPr>
              <w:t>9h</w:t>
            </w:r>
            <w:r w:rsidR="00B02DD3" w:rsidRPr="00154833">
              <w:rPr>
                <w:rFonts w:eastAsia="Arial"/>
                <w:b/>
                <w:sz w:val="24"/>
                <w:szCs w:val="24"/>
              </w:rPr>
              <w:t>3</w:t>
            </w:r>
            <w:r w:rsidRPr="00154833">
              <w:rPr>
                <w:rFonts w:eastAsia="Arial"/>
                <w:b/>
                <w:sz w:val="24"/>
                <w:szCs w:val="24"/>
              </w:rPr>
              <w:t>0</w:t>
            </w:r>
          </w:p>
        </w:tc>
        <w:tc>
          <w:tcPr>
            <w:tcW w:w="3144" w:type="dxa"/>
            <w:vAlign w:val="center"/>
          </w:tcPr>
          <w:p w14:paraId="7115642B" w14:textId="77777777" w:rsidR="00432DAF" w:rsidRPr="00154833" w:rsidRDefault="00432DAF" w:rsidP="000F7457">
            <w:pPr>
              <w:spacing w:before="0"/>
              <w:jc w:val="center"/>
              <w:rPr>
                <w:rFonts w:eastAsia="Arial"/>
                <w:sz w:val="24"/>
                <w:szCs w:val="24"/>
              </w:rPr>
            </w:pPr>
            <w:r w:rsidRPr="00154833">
              <w:rPr>
                <w:rFonts w:eastAsia="Arial"/>
                <w:sz w:val="24"/>
                <w:szCs w:val="24"/>
              </w:rPr>
              <w:t>HT tầng 2 Sở VHTTDL</w:t>
            </w:r>
          </w:p>
        </w:tc>
        <w:tc>
          <w:tcPr>
            <w:tcW w:w="6482" w:type="dxa"/>
            <w:vAlign w:val="center"/>
          </w:tcPr>
          <w:p w14:paraId="5CB0B1AB" w14:textId="77777777" w:rsidR="00432DAF" w:rsidRPr="00154833" w:rsidRDefault="00432DAF" w:rsidP="00526802">
            <w:pPr>
              <w:spacing w:before="0"/>
              <w:rPr>
                <w:rFonts w:eastAsia="Arial"/>
                <w:sz w:val="24"/>
                <w:szCs w:val="24"/>
              </w:rPr>
            </w:pPr>
            <w:r w:rsidRPr="00154833">
              <w:rPr>
                <w:rFonts w:eastAsia="Arial"/>
                <w:sz w:val="24"/>
                <w:szCs w:val="24"/>
              </w:rPr>
              <w:t xml:space="preserve">Họp BCH Đảng bộ Sở </w:t>
            </w:r>
          </w:p>
          <w:p w14:paraId="019CC444" w14:textId="77777777" w:rsidR="00432DAF" w:rsidRPr="00154833" w:rsidRDefault="00432DAF" w:rsidP="00526802">
            <w:pPr>
              <w:spacing w:before="0"/>
              <w:rPr>
                <w:sz w:val="24"/>
                <w:szCs w:val="24"/>
              </w:rPr>
            </w:pPr>
            <w:r w:rsidRPr="00154833">
              <w:rPr>
                <w:sz w:val="24"/>
                <w:szCs w:val="24"/>
              </w:rPr>
              <w:t xml:space="preserve">(  </w:t>
            </w:r>
            <w:r w:rsidRPr="00154833">
              <w:rPr>
                <w:sz w:val="24"/>
                <w:szCs w:val="24"/>
                <w:lang w:val="vi-VN"/>
              </w:rPr>
              <w:t>Hội nghị thường kỳ</w:t>
            </w:r>
            <w:r w:rsidRPr="00154833">
              <w:rPr>
                <w:i/>
                <w:sz w:val="24"/>
                <w:szCs w:val="24"/>
                <w:lang w:val="vi-VN"/>
              </w:rPr>
              <w:t xml:space="preserve"> </w:t>
            </w:r>
            <w:r w:rsidRPr="00154833">
              <w:rPr>
                <w:sz w:val="24"/>
                <w:szCs w:val="24"/>
                <w:lang w:val="vi-VN"/>
              </w:rPr>
              <w:t xml:space="preserve">lần thứ tư </w:t>
            </w:r>
            <w:r w:rsidRPr="00154833">
              <w:rPr>
                <w:sz w:val="24"/>
                <w:szCs w:val="24"/>
              </w:rPr>
              <w:t xml:space="preserve">)  </w:t>
            </w:r>
          </w:p>
          <w:p w14:paraId="762221B1" w14:textId="77777777" w:rsidR="00432DAF" w:rsidRPr="00154833" w:rsidRDefault="00432DAF" w:rsidP="00526802">
            <w:pPr>
              <w:spacing w:before="0"/>
              <w:rPr>
                <w:rFonts w:eastAsia="Arial"/>
                <w:bCs/>
                <w:sz w:val="24"/>
                <w:szCs w:val="24"/>
              </w:rPr>
            </w:pPr>
          </w:p>
        </w:tc>
        <w:tc>
          <w:tcPr>
            <w:tcW w:w="3416" w:type="dxa"/>
            <w:vAlign w:val="center"/>
          </w:tcPr>
          <w:p w14:paraId="16737DF6" w14:textId="77777777" w:rsidR="00432DAF" w:rsidRPr="00154833" w:rsidRDefault="00432DAF" w:rsidP="00526802">
            <w:pPr>
              <w:spacing w:before="0"/>
              <w:jc w:val="center"/>
              <w:rPr>
                <w:rFonts w:eastAsia="Arial"/>
                <w:sz w:val="24"/>
                <w:szCs w:val="24"/>
              </w:rPr>
            </w:pPr>
            <w:r w:rsidRPr="00154833">
              <w:rPr>
                <w:rFonts w:eastAsia="Arial"/>
                <w:sz w:val="24"/>
                <w:szCs w:val="24"/>
              </w:rPr>
              <w:t>BCH</w:t>
            </w:r>
          </w:p>
        </w:tc>
      </w:tr>
      <w:tr w:rsidR="00432DAF" w14:paraId="374EFD42" w14:textId="77777777" w:rsidTr="005F6305">
        <w:tc>
          <w:tcPr>
            <w:tcW w:w="1570" w:type="dxa"/>
            <w:vMerge/>
            <w:vAlign w:val="center"/>
          </w:tcPr>
          <w:p w14:paraId="023EFA35" w14:textId="77777777" w:rsidR="00432DAF" w:rsidRPr="00154833" w:rsidRDefault="00432DAF" w:rsidP="00562872">
            <w:pPr>
              <w:spacing w:before="0"/>
              <w:jc w:val="center"/>
              <w:rPr>
                <w:rFonts w:eastAsia="Arial"/>
                <w:b/>
                <w:bCs/>
                <w:color w:val="002060"/>
                <w:sz w:val="24"/>
                <w:szCs w:val="24"/>
              </w:rPr>
            </w:pPr>
          </w:p>
        </w:tc>
        <w:tc>
          <w:tcPr>
            <w:tcW w:w="1122" w:type="dxa"/>
            <w:vAlign w:val="center"/>
          </w:tcPr>
          <w:p w14:paraId="4511832B" w14:textId="77777777" w:rsidR="00432DAF" w:rsidRPr="00154833" w:rsidRDefault="00D32856" w:rsidP="00562872">
            <w:pPr>
              <w:spacing w:before="0"/>
              <w:jc w:val="center"/>
              <w:rPr>
                <w:rFonts w:eastAsia="Arial"/>
                <w:b/>
                <w:sz w:val="24"/>
                <w:szCs w:val="24"/>
              </w:rPr>
            </w:pPr>
            <w:r w:rsidRPr="00154833">
              <w:rPr>
                <w:rFonts w:eastAsia="Arial"/>
                <w:b/>
                <w:sz w:val="24"/>
                <w:szCs w:val="24"/>
              </w:rPr>
              <w:t>14</w:t>
            </w:r>
            <w:r w:rsidR="00432DAF" w:rsidRPr="00154833">
              <w:rPr>
                <w:rFonts w:eastAsia="Arial"/>
                <w:b/>
                <w:sz w:val="24"/>
                <w:szCs w:val="24"/>
              </w:rPr>
              <w:t>h00</w:t>
            </w:r>
          </w:p>
        </w:tc>
        <w:tc>
          <w:tcPr>
            <w:tcW w:w="3144" w:type="dxa"/>
            <w:vAlign w:val="center"/>
          </w:tcPr>
          <w:p w14:paraId="4BE1E024" w14:textId="77777777" w:rsidR="00432DAF" w:rsidRPr="00154833" w:rsidRDefault="00F44E3B" w:rsidP="00562872">
            <w:pPr>
              <w:spacing w:before="0"/>
              <w:jc w:val="center"/>
              <w:rPr>
                <w:rFonts w:eastAsia="Arial"/>
                <w:sz w:val="24"/>
                <w:szCs w:val="24"/>
              </w:rPr>
            </w:pPr>
            <w:r w:rsidRPr="00154833">
              <w:rPr>
                <w:rFonts w:eastAsia="Arial"/>
                <w:sz w:val="24"/>
                <w:szCs w:val="24"/>
              </w:rPr>
              <w:t xml:space="preserve">Tỉnh </w:t>
            </w:r>
            <w:r w:rsidR="00432DAF" w:rsidRPr="00154833">
              <w:rPr>
                <w:rFonts w:eastAsia="Arial"/>
                <w:sz w:val="24"/>
                <w:szCs w:val="24"/>
              </w:rPr>
              <w:t>Quảng Ninh</w:t>
            </w:r>
          </w:p>
        </w:tc>
        <w:tc>
          <w:tcPr>
            <w:tcW w:w="6482" w:type="dxa"/>
            <w:vAlign w:val="center"/>
          </w:tcPr>
          <w:p w14:paraId="3360958D" w14:textId="77777777" w:rsidR="00432DAF" w:rsidRPr="00154833" w:rsidRDefault="00432DAF" w:rsidP="00AF5539">
            <w:pPr>
              <w:spacing w:before="0"/>
              <w:jc w:val="center"/>
              <w:rPr>
                <w:rFonts w:eastAsia="Arial"/>
                <w:sz w:val="24"/>
                <w:szCs w:val="24"/>
              </w:rPr>
            </w:pPr>
            <w:r w:rsidRPr="00154833">
              <w:rPr>
                <w:rFonts w:eastAsia="Arial"/>
                <w:sz w:val="24"/>
                <w:szCs w:val="24"/>
              </w:rPr>
              <w:t>Hội thảo khoa học về Đề án nghiên cứu, hoàn thiện</w:t>
            </w:r>
          </w:p>
          <w:p w14:paraId="1B561F36" w14:textId="77777777" w:rsidR="00432DAF" w:rsidRPr="00154833" w:rsidRDefault="00432DAF" w:rsidP="00AF5539">
            <w:pPr>
              <w:spacing w:before="0"/>
              <w:jc w:val="center"/>
              <w:rPr>
                <w:rFonts w:eastAsia="Arial"/>
                <w:sz w:val="24"/>
                <w:szCs w:val="24"/>
              </w:rPr>
            </w:pPr>
            <w:r w:rsidRPr="00154833">
              <w:rPr>
                <w:rFonts w:eastAsia="Arial"/>
                <w:sz w:val="24"/>
                <w:szCs w:val="24"/>
              </w:rPr>
              <w:t>thể chế về cung ứng dịch vụ công và Đề án hướng dẫn xếp hạng các đơn vị sự nghiệp công lập</w:t>
            </w:r>
          </w:p>
        </w:tc>
        <w:tc>
          <w:tcPr>
            <w:tcW w:w="3416" w:type="dxa"/>
            <w:vAlign w:val="center"/>
          </w:tcPr>
          <w:p w14:paraId="51F81E0D" w14:textId="77777777" w:rsidR="00432DAF" w:rsidRPr="00154833" w:rsidRDefault="00432DAF" w:rsidP="00F22270">
            <w:pPr>
              <w:spacing w:before="0"/>
              <w:jc w:val="center"/>
              <w:rPr>
                <w:rFonts w:eastAsia="Arial"/>
                <w:sz w:val="24"/>
                <w:szCs w:val="24"/>
              </w:rPr>
            </w:pPr>
            <w:r w:rsidRPr="00154833">
              <w:rPr>
                <w:rFonts w:eastAsia="Arial"/>
                <w:sz w:val="24"/>
                <w:szCs w:val="24"/>
              </w:rPr>
              <w:t>PGĐ Tuệ</w:t>
            </w:r>
          </w:p>
          <w:p w14:paraId="36A5C4D8" w14:textId="77777777" w:rsidR="00432DAF" w:rsidRPr="00154833" w:rsidRDefault="00432DAF" w:rsidP="00F22270">
            <w:pPr>
              <w:spacing w:before="0"/>
              <w:jc w:val="center"/>
              <w:rPr>
                <w:rFonts w:eastAsia="Arial"/>
                <w:sz w:val="24"/>
                <w:szCs w:val="24"/>
              </w:rPr>
            </w:pPr>
            <w:r w:rsidRPr="00154833">
              <w:rPr>
                <w:rFonts w:eastAsia="Arial"/>
                <w:sz w:val="24"/>
                <w:szCs w:val="24"/>
              </w:rPr>
              <w:t>Đ/c Hồng, Linh VPS</w:t>
            </w:r>
          </w:p>
          <w:p w14:paraId="107D706F" w14:textId="77777777" w:rsidR="00432DAF" w:rsidRPr="00154833" w:rsidRDefault="00432DAF" w:rsidP="00F22270">
            <w:pPr>
              <w:spacing w:before="0"/>
              <w:jc w:val="center"/>
              <w:rPr>
                <w:rFonts w:eastAsia="Arial"/>
                <w:b/>
                <w:sz w:val="24"/>
                <w:szCs w:val="24"/>
              </w:rPr>
            </w:pPr>
            <w:r w:rsidRPr="00154833">
              <w:rPr>
                <w:rFonts w:eastAsia="Arial"/>
                <w:b/>
                <w:sz w:val="24"/>
                <w:szCs w:val="24"/>
              </w:rPr>
              <w:t>Xe 00484</w:t>
            </w:r>
          </w:p>
        </w:tc>
      </w:tr>
      <w:tr w:rsidR="007B6AA5" w14:paraId="1835BA33" w14:textId="77777777" w:rsidTr="005F6305">
        <w:tc>
          <w:tcPr>
            <w:tcW w:w="1570" w:type="dxa"/>
            <w:vMerge w:val="restart"/>
            <w:vAlign w:val="center"/>
          </w:tcPr>
          <w:p w14:paraId="6C56A9E3" w14:textId="77777777" w:rsidR="007B6AA5" w:rsidRPr="00154833" w:rsidRDefault="007B6AA5" w:rsidP="00F262F0">
            <w:pPr>
              <w:spacing w:before="0"/>
              <w:jc w:val="center"/>
              <w:rPr>
                <w:rFonts w:eastAsia="Arial"/>
                <w:b/>
                <w:bCs/>
                <w:sz w:val="24"/>
                <w:szCs w:val="24"/>
              </w:rPr>
            </w:pPr>
            <w:r w:rsidRPr="00154833">
              <w:rPr>
                <w:rFonts w:eastAsia="Arial"/>
                <w:b/>
                <w:bCs/>
                <w:sz w:val="24"/>
                <w:szCs w:val="24"/>
              </w:rPr>
              <w:t>Thứ Ba</w:t>
            </w:r>
          </w:p>
          <w:p w14:paraId="53C04C4B" w14:textId="77777777" w:rsidR="007B6AA5" w:rsidRPr="00154833" w:rsidRDefault="007B6AA5" w:rsidP="00F262F0">
            <w:pPr>
              <w:spacing w:before="0"/>
              <w:jc w:val="center"/>
              <w:rPr>
                <w:rFonts w:eastAsia="Arial"/>
                <w:b/>
                <w:bCs/>
                <w:sz w:val="24"/>
                <w:szCs w:val="24"/>
              </w:rPr>
            </w:pPr>
            <w:r w:rsidRPr="00154833">
              <w:rPr>
                <w:rFonts w:eastAsia="Arial"/>
                <w:b/>
                <w:bCs/>
                <w:sz w:val="24"/>
                <w:szCs w:val="24"/>
              </w:rPr>
              <w:t>18/11</w:t>
            </w:r>
          </w:p>
        </w:tc>
        <w:tc>
          <w:tcPr>
            <w:tcW w:w="1122" w:type="dxa"/>
            <w:vAlign w:val="center"/>
          </w:tcPr>
          <w:p w14:paraId="133BC991" w14:textId="77777777" w:rsidR="007B6AA5" w:rsidRPr="00154833" w:rsidRDefault="007B6AA5" w:rsidP="00562872">
            <w:pPr>
              <w:spacing w:before="0"/>
              <w:jc w:val="center"/>
              <w:rPr>
                <w:rFonts w:eastAsia="Arial"/>
                <w:b/>
                <w:sz w:val="24"/>
                <w:szCs w:val="24"/>
              </w:rPr>
            </w:pPr>
            <w:r w:rsidRPr="00154833">
              <w:rPr>
                <w:rFonts w:eastAsia="Arial"/>
                <w:b/>
                <w:sz w:val="24"/>
                <w:szCs w:val="24"/>
              </w:rPr>
              <w:t>7h00</w:t>
            </w:r>
          </w:p>
        </w:tc>
        <w:tc>
          <w:tcPr>
            <w:tcW w:w="3144" w:type="dxa"/>
            <w:vAlign w:val="center"/>
          </w:tcPr>
          <w:p w14:paraId="77B07DDD" w14:textId="77777777" w:rsidR="007B6AA5" w:rsidRPr="00154833" w:rsidRDefault="007B6AA5" w:rsidP="00562872">
            <w:pPr>
              <w:spacing w:before="0"/>
              <w:jc w:val="both"/>
              <w:rPr>
                <w:rFonts w:eastAsia="Arial"/>
                <w:sz w:val="24"/>
                <w:szCs w:val="24"/>
              </w:rPr>
            </w:pPr>
            <w:r w:rsidRPr="00154833">
              <w:rPr>
                <w:rFonts w:eastAsia="Arial"/>
                <w:sz w:val="24"/>
                <w:szCs w:val="24"/>
              </w:rPr>
              <w:t>phòng họp trực tuyến tầng 3, trụ sở UBND tỉnh</w:t>
            </w:r>
          </w:p>
        </w:tc>
        <w:tc>
          <w:tcPr>
            <w:tcW w:w="6482" w:type="dxa"/>
            <w:vAlign w:val="center"/>
          </w:tcPr>
          <w:p w14:paraId="48D97E59" w14:textId="77777777" w:rsidR="007B6AA5" w:rsidRPr="00154833" w:rsidRDefault="007B6AA5" w:rsidP="007B6AA5">
            <w:pPr>
              <w:suppressAutoHyphens/>
              <w:autoSpaceDN w:val="0"/>
              <w:spacing w:before="0"/>
              <w:jc w:val="both"/>
              <w:textAlignment w:val="baseline"/>
              <w:rPr>
                <w:rFonts w:eastAsia="SimSun"/>
                <w:sz w:val="24"/>
                <w:szCs w:val="24"/>
                <w:lang w:eastAsia="zh-CN"/>
              </w:rPr>
            </w:pPr>
            <w:r w:rsidRPr="00154833">
              <w:rPr>
                <w:rFonts w:eastAsia="SimSun"/>
                <w:sz w:val="24"/>
                <w:szCs w:val="24"/>
                <w:lang w:eastAsia="zh-CN"/>
              </w:rPr>
              <w:t xml:space="preserve">Họp chuyên đề xem xét dự thảo Tờ trình của UBND tỉnh và dự thảo Nghị quyết của HĐND tỉnh ban hành Quy định mức chi và thời gian được hưởng hỗ trợ kinh phí phục vụ công tác bầu cử đại biểu Quốc hội khóa XVI và đại biểu HĐND các cấp nhiệm kỳ 2026 - 2031 trên địa bàn tỉnh Lạng Sơn, số  </w:t>
            </w:r>
            <w:r w:rsidRPr="00154833">
              <w:rPr>
                <w:rFonts w:eastAsia="SimSun"/>
                <w:b/>
                <w:sz w:val="24"/>
                <w:szCs w:val="24"/>
                <w:lang w:eastAsia="zh-CN"/>
              </w:rPr>
              <w:t>492/TB-UBND</w:t>
            </w:r>
          </w:p>
        </w:tc>
        <w:tc>
          <w:tcPr>
            <w:tcW w:w="3416" w:type="dxa"/>
            <w:vAlign w:val="center"/>
          </w:tcPr>
          <w:p w14:paraId="5AD0E7EF" w14:textId="77777777" w:rsidR="007B6AA5" w:rsidRPr="00154833" w:rsidRDefault="00900C06" w:rsidP="007B6AA5">
            <w:pPr>
              <w:spacing w:before="0"/>
              <w:jc w:val="center"/>
              <w:rPr>
                <w:rFonts w:eastAsia="Arial"/>
                <w:b/>
                <w:sz w:val="24"/>
                <w:szCs w:val="24"/>
              </w:rPr>
            </w:pPr>
            <w:r w:rsidRPr="00154833">
              <w:rPr>
                <w:rFonts w:eastAsia="Arial"/>
                <w:b/>
                <w:sz w:val="24"/>
                <w:szCs w:val="24"/>
              </w:rPr>
              <w:t>PGĐ Yến</w:t>
            </w:r>
          </w:p>
          <w:p w14:paraId="1B5EA03B" w14:textId="3752B2B3" w:rsidR="007B6AA5" w:rsidRPr="00154833" w:rsidRDefault="007B6AA5" w:rsidP="007B6AA5">
            <w:pPr>
              <w:spacing w:before="0"/>
              <w:jc w:val="center"/>
              <w:rPr>
                <w:rFonts w:eastAsia="Arial"/>
                <w:sz w:val="24"/>
                <w:szCs w:val="24"/>
              </w:rPr>
            </w:pPr>
          </w:p>
        </w:tc>
      </w:tr>
      <w:tr w:rsidR="002F3C4B" w14:paraId="0AF64330" w14:textId="77777777" w:rsidTr="005F6305">
        <w:tc>
          <w:tcPr>
            <w:tcW w:w="1570" w:type="dxa"/>
            <w:vMerge/>
            <w:vAlign w:val="center"/>
          </w:tcPr>
          <w:p w14:paraId="7108FB3E" w14:textId="77777777" w:rsidR="002F3C4B" w:rsidRPr="00154833" w:rsidRDefault="002F3C4B" w:rsidP="00562872">
            <w:pPr>
              <w:spacing w:before="0"/>
              <w:jc w:val="center"/>
              <w:rPr>
                <w:rFonts w:eastAsia="Arial"/>
                <w:b/>
                <w:bCs/>
                <w:color w:val="0070C0"/>
                <w:sz w:val="24"/>
                <w:szCs w:val="24"/>
              </w:rPr>
            </w:pPr>
          </w:p>
        </w:tc>
        <w:tc>
          <w:tcPr>
            <w:tcW w:w="1122" w:type="dxa"/>
            <w:vAlign w:val="center"/>
          </w:tcPr>
          <w:p w14:paraId="009B74DC" w14:textId="59C369FB" w:rsidR="002F3C4B" w:rsidRPr="00154833" w:rsidRDefault="00861481" w:rsidP="00526802">
            <w:pPr>
              <w:spacing w:before="0"/>
              <w:jc w:val="center"/>
              <w:rPr>
                <w:rFonts w:eastAsia="Arial"/>
                <w:b/>
                <w:sz w:val="24"/>
                <w:szCs w:val="24"/>
              </w:rPr>
            </w:pPr>
            <w:r w:rsidRPr="00154833">
              <w:rPr>
                <w:rFonts w:eastAsia="Arial"/>
                <w:b/>
                <w:sz w:val="24"/>
                <w:szCs w:val="24"/>
              </w:rPr>
              <w:t>8h00</w:t>
            </w:r>
          </w:p>
        </w:tc>
        <w:tc>
          <w:tcPr>
            <w:tcW w:w="3144" w:type="dxa"/>
            <w:vAlign w:val="center"/>
          </w:tcPr>
          <w:p w14:paraId="66DECECC" w14:textId="2595596B" w:rsidR="002F3C4B" w:rsidRPr="00154833" w:rsidRDefault="00861481" w:rsidP="00526802">
            <w:pPr>
              <w:spacing w:before="0"/>
              <w:jc w:val="center"/>
              <w:rPr>
                <w:rFonts w:eastAsia="Arial"/>
                <w:sz w:val="24"/>
                <w:szCs w:val="24"/>
              </w:rPr>
            </w:pPr>
            <w:r w:rsidRPr="00154833">
              <w:rPr>
                <w:rFonts w:eastAsia="Arial"/>
                <w:sz w:val="24"/>
                <w:szCs w:val="24"/>
              </w:rPr>
              <w:t>Ban quản lý Khu kinh tế cửa khẩu</w:t>
            </w:r>
          </w:p>
        </w:tc>
        <w:tc>
          <w:tcPr>
            <w:tcW w:w="6482" w:type="dxa"/>
            <w:vAlign w:val="center"/>
          </w:tcPr>
          <w:p w14:paraId="7F298DD1" w14:textId="77777777" w:rsidR="00861481" w:rsidRPr="00154833" w:rsidRDefault="00861481" w:rsidP="00526802">
            <w:pPr>
              <w:spacing w:before="0"/>
              <w:jc w:val="center"/>
              <w:rPr>
                <w:rFonts w:eastAsia="Arial"/>
                <w:sz w:val="24"/>
                <w:szCs w:val="24"/>
              </w:rPr>
            </w:pPr>
            <w:r w:rsidRPr="00154833">
              <w:rPr>
                <w:rFonts w:eastAsia="Arial"/>
                <w:sz w:val="24"/>
                <w:szCs w:val="24"/>
              </w:rPr>
              <w:t xml:space="preserve">Họp thống nhất nội dung </w:t>
            </w:r>
            <w:r w:rsidR="002F3C4B" w:rsidRPr="00154833">
              <w:rPr>
                <w:rFonts w:eastAsia="Arial"/>
                <w:sz w:val="24"/>
                <w:szCs w:val="24"/>
              </w:rPr>
              <w:t xml:space="preserve">Hội đàm với sở Du lịch thương Mại dân tộc Choang </w:t>
            </w:r>
            <w:r w:rsidRPr="00154833">
              <w:rPr>
                <w:rFonts w:eastAsia="Arial"/>
                <w:sz w:val="24"/>
                <w:szCs w:val="24"/>
              </w:rPr>
              <w:t xml:space="preserve">Quảng Tây  </w:t>
            </w:r>
            <w:r w:rsidR="002F3C4B" w:rsidRPr="00154833">
              <w:rPr>
                <w:rFonts w:eastAsia="Arial"/>
                <w:sz w:val="24"/>
                <w:szCs w:val="24"/>
              </w:rPr>
              <w:t>Trung Quóc</w:t>
            </w:r>
            <w:r w:rsidRPr="00154833">
              <w:rPr>
                <w:rFonts w:eastAsia="Arial"/>
                <w:sz w:val="24"/>
                <w:szCs w:val="24"/>
              </w:rPr>
              <w:t>,</w:t>
            </w:r>
          </w:p>
          <w:p w14:paraId="0CB04EC4" w14:textId="668B0AC8" w:rsidR="002F3C4B" w:rsidRPr="00154833" w:rsidRDefault="00861481" w:rsidP="00526802">
            <w:pPr>
              <w:spacing w:before="0"/>
              <w:jc w:val="center"/>
              <w:rPr>
                <w:rFonts w:eastAsia="Arial"/>
                <w:b/>
                <w:bCs/>
                <w:sz w:val="24"/>
                <w:szCs w:val="24"/>
              </w:rPr>
            </w:pPr>
            <w:r w:rsidRPr="00154833">
              <w:rPr>
                <w:rFonts w:eastAsia="Arial"/>
                <w:sz w:val="24"/>
                <w:szCs w:val="24"/>
              </w:rPr>
              <w:t xml:space="preserve"> </w:t>
            </w:r>
            <w:r w:rsidRPr="00154833">
              <w:rPr>
                <w:rFonts w:eastAsia="Arial"/>
                <w:b/>
                <w:bCs/>
                <w:sz w:val="24"/>
                <w:szCs w:val="24"/>
              </w:rPr>
              <w:t>số 148/GM-BKTCK</w:t>
            </w:r>
          </w:p>
        </w:tc>
        <w:tc>
          <w:tcPr>
            <w:tcW w:w="3416" w:type="dxa"/>
            <w:vAlign w:val="center"/>
          </w:tcPr>
          <w:p w14:paraId="3368DE41" w14:textId="3B4FC515" w:rsidR="00861481" w:rsidRPr="00154833" w:rsidRDefault="00861481" w:rsidP="00861481">
            <w:pPr>
              <w:spacing w:before="0"/>
              <w:jc w:val="center"/>
              <w:rPr>
                <w:rFonts w:eastAsia="Arial"/>
                <w:b/>
                <w:sz w:val="24"/>
                <w:szCs w:val="24"/>
              </w:rPr>
            </w:pPr>
            <w:r w:rsidRPr="00154833">
              <w:rPr>
                <w:rFonts w:eastAsia="Arial"/>
                <w:b/>
                <w:sz w:val="24"/>
                <w:szCs w:val="24"/>
              </w:rPr>
              <w:t>PGĐ Diệp</w:t>
            </w:r>
          </w:p>
          <w:p w14:paraId="62CA6E4C" w14:textId="7A9E5A76" w:rsidR="002F3C4B" w:rsidRPr="00154833" w:rsidRDefault="002F3C4B" w:rsidP="00861481">
            <w:pPr>
              <w:spacing w:before="0"/>
              <w:jc w:val="center"/>
              <w:rPr>
                <w:rFonts w:eastAsia="Arial"/>
                <w:sz w:val="24"/>
                <w:szCs w:val="24"/>
              </w:rPr>
            </w:pPr>
          </w:p>
        </w:tc>
      </w:tr>
      <w:tr w:rsidR="007B6AA5" w14:paraId="5F4FB1E8" w14:textId="77777777" w:rsidTr="005F6305">
        <w:tc>
          <w:tcPr>
            <w:tcW w:w="1570" w:type="dxa"/>
            <w:vMerge/>
            <w:vAlign w:val="center"/>
          </w:tcPr>
          <w:p w14:paraId="6034E3EF" w14:textId="77777777" w:rsidR="007B6AA5" w:rsidRPr="00154833" w:rsidRDefault="007B6AA5" w:rsidP="00562872">
            <w:pPr>
              <w:spacing w:before="0"/>
              <w:jc w:val="center"/>
              <w:rPr>
                <w:rFonts w:eastAsia="Arial"/>
                <w:b/>
                <w:bCs/>
                <w:color w:val="0070C0"/>
                <w:sz w:val="24"/>
                <w:szCs w:val="24"/>
              </w:rPr>
            </w:pPr>
          </w:p>
        </w:tc>
        <w:tc>
          <w:tcPr>
            <w:tcW w:w="1122" w:type="dxa"/>
            <w:vAlign w:val="center"/>
          </w:tcPr>
          <w:p w14:paraId="68192482" w14:textId="77777777" w:rsidR="007B6AA5" w:rsidRPr="00154833" w:rsidRDefault="007B6AA5" w:rsidP="00526802">
            <w:pPr>
              <w:spacing w:before="0"/>
              <w:jc w:val="center"/>
              <w:rPr>
                <w:rFonts w:eastAsia="Arial"/>
                <w:b/>
                <w:sz w:val="24"/>
                <w:szCs w:val="24"/>
              </w:rPr>
            </w:pPr>
            <w:r w:rsidRPr="00154833">
              <w:rPr>
                <w:rFonts w:eastAsia="Arial"/>
                <w:b/>
                <w:sz w:val="24"/>
                <w:szCs w:val="24"/>
              </w:rPr>
              <w:t>8h00</w:t>
            </w:r>
          </w:p>
        </w:tc>
        <w:tc>
          <w:tcPr>
            <w:tcW w:w="3144" w:type="dxa"/>
            <w:vAlign w:val="center"/>
          </w:tcPr>
          <w:p w14:paraId="279A8384" w14:textId="77777777" w:rsidR="007B6AA5" w:rsidRPr="00154833" w:rsidRDefault="007B6AA5" w:rsidP="00526802">
            <w:pPr>
              <w:spacing w:before="0"/>
              <w:jc w:val="center"/>
              <w:rPr>
                <w:rFonts w:eastAsia="Arial"/>
                <w:sz w:val="24"/>
                <w:szCs w:val="24"/>
              </w:rPr>
            </w:pPr>
            <w:r w:rsidRPr="00154833">
              <w:rPr>
                <w:rFonts w:eastAsia="Arial"/>
                <w:sz w:val="24"/>
                <w:szCs w:val="24"/>
              </w:rPr>
              <w:t>Tỉnh Quảng Ninh</w:t>
            </w:r>
          </w:p>
        </w:tc>
        <w:tc>
          <w:tcPr>
            <w:tcW w:w="6482" w:type="dxa"/>
            <w:vAlign w:val="center"/>
          </w:tcPr>
          <w:p w14:paraId="6DB43531" w14:textId="77777777" w:rsidR="007B6AA5" w:rsidRPr="00154833" w:rsidRDefault="007B6AA5" w:rsidP="00526802">
            <w:pPr>
              <w:spacing w:before="0"/>
              <w:jc w:val="center"/>
              <w:rPr>
                <w:rFonts w:eastAsia="Arial"/>
                <w:sz w:val="24"/>
                <w:szCs w:val="24"/>
              </w:rPr>
            </w:pPr>
            <w:r w:rsidRPr="00154833">
              <w:rPr>
                <w:rFonts w:eastAsia="Arial"/>
                <w:sz w:val="24"/>
                <w:szCs w:val="24"/>
              </w:rPr>
              <w:t>Hội thảo khoa học về Đề án nghiên cứu, hoàn thiện</w:t>
            </w:r>
          </w:p>
          <w:p w14:paraId="35699BA0" w14:textId="77777777" w:rsidR="007B6AA5" w:rsidRPr="00154833" w:rsidRDefault="007B6AA5" w:rsidP="00526802">
            <w:pPr>
              <w:spacing w:before="0"/>
              <w:jc w:val="center"/>
              <w:rPr>
                <w:rFonts w:eastAsia="Arial"/>
                <w:sz w:val="24"/>
                <w:szCs w:val="24"/>
              </w:rPr>
            </w:pPr>
            <w:r w:rsidRPr="00154833">
              <w:rPr>
                <w:rFonts w:eastAsia="Arial"/>
                <w:sz w:val="24"/>
                <w:szCs w:val="24"/>
              </w:rPr>
              <w:t>thể chế về cung ứng dịch vụ công và Đề án hướng dẫn xếp hạng các đơn vị sự nghiệp công lập</w:t>
            </w:r>
          </w:p>
        </w:tc>
        <w:tc>
          <w:tcPr>
            <w:tcW w:w="3416" w:type="dxa"/>
            <w:vAlign w:val="center"/>
          </w:tcPr>
          <w:p w14:paraId="2F8428A9" w14:textId="77777777" w:rsidR="007B6AA5" w:rsidRPr="00154833" w:rsidRDefault="007B6AA5" w:rsidP="00526802">
            <w:pPr>
              <w:spacing w:before="0"/>
              <w:jc w:val="center"/>
              <w:rPr>
                <w:rFonts w:eastAsia="Arial"/>
                <w:sz w:val="24"/>
                <w:szCs w:val="24"/>
              </w:rPr>
            </w:pPr>
            <w:r w:rsidRPr="00154833">
              <w:rPr>
                <w:rFonts w:eastAsia="Arial"/>
                <w:sz w:val="24"/>
                <w:szCs w:val="24"/>
              </w:rPr>
              <w:t>PGĐ Tuệ</w:t>
            </w:r>
          </w:p>
          <w:p w14:paraId="7C18A592" w14:textId="77777777" w:rsidR="007B6AA5" w:rsidRPr="00154833" w:rsidRDefault="007B6AA5" w:rsidP="00526802">
            <w:pPr>
              <w:spacing w:before="0"/>
              <w:jc w:val="center"/>
              <w:rPr>
                <w:rFonts w:eastAsia="Arial"/>
                <w:sz w:val="24"/>
                <w:szCs w:val="24"/>
              </w:rPr>
            </w:pPr>
            <w:r w:rsidRPr="00154833">
              <w:rPr>
                <w:rFonts w:eastAsia="Arial"/>
                <w:sz w:val="24"/>
                <w:szCs w:val="24"/>
              </w:rPr>
              <w:t>Đ/c Hồng, Linh VPS</w:t>
            </w:r>
          </w:p>
          <w:p w14:paraId="5894CB7F" w14:textId="77777777" w:rsidR="007B6AA5" w:rsidRPr="00154833" w:rsidRDefault="007B6AA5" w:rsidP="00526802">
            <w:pPr>
              <w:spacing w:before="0"/>
              <w:jc w:val="center"/>
              <w:rPr>
                <w:rFonts w:eastAsia="Arial"/>
                <w:b/>
                <w:sz w:val="24"/>
                <w:szCs w:val="24"/>
              </w:rPr>
            </w:pPr>
            <w:r w:rsidRPr="00154833">
              <w:rPr>
                <w:rFonts w:eastAsia="Arial"/>
                <w:b/>
                <w:sz w:val="24"/>
                <w:szCs w:val="24"/>
              </w:rPr>
              <w:t>Xe 00484</w:t>
            </w:r>
          </w:p>
        </w:tc>
      </w:tr>
      <w:tr w:rsidR="00861481" w14:paraId="62068267" w14:textId="77777777" w:rsidTr="005F6305">
        <w:tc>
          <w:tcPr>
            <w:tcW w:w="1570" w:type="dxa"/>
            <w:vMerge/>
            <w:vAlign w:val="center"/>
          </w:tcPr>
          <w:p w14:paraId="05A0AEDF" w14:textId="77777777" w:rsidR="00861481" w:rsidRPr="00154833" w:rsidRDefault="00861481" w:rsidP="00562872">
            <w:pPr>
              <w:spacing w:before="0"/>
              <w:jc w:val="center"/>
              <w:rPr>
                <w:rFonts w:eastAsia="Arial"/>
                <w:b/>
                <w:bCs/>
                <w:color w:val="0070C0"/>
                <w:sz w:val="24"/>
                <w:szCs w:val="24"/>
              </w:rPr>
            </w:pPr>
          </w:p>
        </w:tc>
        <w:tc>
          <w:tcPr>
            <w:tcW w:w="1122" w:type="dxa"/>
            <w:vAlign w:val="center"/>
          </w:tcPr>
          <w:p w14:paraId="00614834" w14:textId="52AEED66" w:rsidR="00861481" w:rsidRPr="00154833" w:rsidRDefault="00861481" w:rsidP="00526802">
            <w:pPr>
              <w:spacing w:before="0"/>
              <w:jc w:val="center"/>
              <w:rPr>
                <w:rFonts w:eastAsia="Arial"/>
                <w:b/>
                <w:sz w:val="24"/>
                <w:szCs w:val="24"/>
              </w:rPr>
            </w:pPr>
            <w:r w:rsidRPr="00154833">
              <w:rPr>
                <w:rFonts w:eastAsia="Arial"/>
                <w:b/>
                <w:sz w:val="24"/>
                <w:szCs w:val="24"/>
              </w:rPr>
              <w:t>14h00</w:t>
            </w:r>
          </w:p>
        </w:tc>
        <w:tc>
          <w:tcPr>
            <w:tcW w:w="3144" w:type="dxa"/>
            <w:vAlign w:val="center"/>
          </w:tcPr>
          <w:p w14:paraId="2F1BA64B" w14:textId="7BF89945" w:rsidR="00861481" w:rsidRPr="00154833" w:rsidRDefault="00861481" w:rsidP="00526802">
            <w:pPr>
              <w:spacing w:before="0"/>
              <w:jc w:val="both"/>
              <w:rPr>
                <w:rFonts w:eastAsia="Arial"/>
                <w:sz w:val="24"/>
                <w:szCs w:val="24"/>
              </w:rPr>
            </w:pPr>
            <w:r w:rsidRPr="00154833">
              <w:rPr>
                <w:rFonts w:eastAsia="Arial"/>
                <w:sz w:val="24"/>
                <w:szCs w:val="24"/>
              </w:rPr>
              <w:t>KM số 0 cửa khẩu Hữu Nghị</w:t>
            </w:r>
          </w:p>
        </w:tc>
        <w:tc>
          <w:tcPr>
            <w:tcW w:w="6482" w:type="dxa"/>
            <w:vAlign w:val="center"/>
          </w:tcPr>
          <w:p w14:paraId="52C755F3" w14:textId="359CDADE" w:rsidR="00861481" w:rsidRPr="00154833" w:rsidRDefault="00861481" w:rsidP="007B6AA5">
            <w:pPr>
              <w:spacing w:before="0"/>
              <w:jc w:val="both"/>
              <w:rPr>
                <w:rFonts w:eastAsia="Arial"/>
                <w:bCs/>
                <w:sz w:val="24"/>
                <w:szCs w:val="24"/>
              </w:rPr>
            </w:pPr>
            <w:r w:rsidRPr="00154833">
              <w:rPr>
                <w:rFonts w:eastAsia="Arial"/>
                <w:sz w:val="24"/>
                <w:szCs w:val="24"/>
              </w:rPr>
              <w:t>Hội đàm với sở Du lịch thương Mại dân tộc Choang Quảng Tây  Trung Quóc</w:t>
            </w:r>
            <w:r w:rsidR="00CA7AE5" w:rsidRPr="00154833">
              <w:rPr>
                <w:rFonts w:eastAsia="Arial"/>
                <w:sz w:val="24"/>
                <w:szCs w:val="24"/>
              </w:rPr>
              <w:t xml:space="preserve">, </w:t>
            </w:r>
            <w:r w:rsidR="00CA7AE5" w:rsidRPr="00154833">
              <w:rPr>
                <w:rFonts w:eastAsia="Arial"/>
                <w:b/>
                <w:bCs/>
                <w:sz w:val="24"/>
                <w:szCs w:val="24"/>
              </w:rPr>
              <w:t>số 148/GM-BKTCK</w:t>
            </w:r>
          </w:p>
        </w:tc>
        <w:tc>
          <w:tcPr>
            <w:tcW w:w="3416" w:type="dxa"/>
            <w:vAlign w:val="center"/>
          </w:tcPr>
          <w:p w14:paraId="313532FA" w14:textId="71A936D0" w:rsidR="00861481" w:rsidRPr="00154833" w:rsidRDefault="00A72DB8" w:rsidP="00861481">
            <w:pPr>
              <w:spacing w:before="0"/>
              <w:jc w:val="center"/>
              <w:rPr>
                <w:rFonts w:eastAsia="Arial"/>
                <w:b/>
                <w:sz w:val="24"/>
                <w:szCs w:val="24"/>
              </w:rPr>
            </w:pPr>
            <w:r w:rsidRPr="00154833">
              <w:rPr>
                <w:rFonts w:eastAsia="Arial"/>
                <w:b/>
                <w:sz w:val="24"/>
                <w:szCs w:val="24"/>
              </w:rPr>
              <w:t>Phòng QLDLTT</w:t>
            </w:r>
          </w:p>
          <w:p w14:paraId="4439372D" w14:textId="77777777" w:rsidR="00861481" w:rsidRPr="00154833" w:rsidRDefault="00861481" w:rsidP="00861481">
            <w:pPr>
              <w:spacing w:before="0"/>
              <w:jc w:val="center"/>
              <w:rPr>
                <w:rFonts w:eastAsia="Arial"/>
                <w:b/>
                <w:sz w:val="24"/>
                <w:szCs w:val="24"/>
              </w:rPr>
            </w:pPr>
          </w:p>
        </w:tc>
      </w:tr>
      <w:tr w:rsidR="007B6AA5" w14:paraId="4DDECFF6" w14:textId="77777777" w:rsidTr="005F6305">
        <w:tc>
          <w:tcPr>
            <w:tcW w:w="1570" w:type="dxa"/>
            <w:vMerge/>
            <w:vAlign w:val="center"/>
          </w:tcPr>
          <w:p w14:paraId="0F690B45" w14:textId="77777777" w:rsidR="007B6AA5" w:rsidRPr="00154833" w:rsidRDefault="007B6AA5" w:rsidP="00562872">
            <w:pPr>
              <w:spacing w:before="0"/>
              <w:jc w:val="center"/>
              <w:rPr>
                <w:rFonts w:eastAsia="Arial"/>
                <w:b/>
                <w:bCs/>
                <w:color w:val="0070C0"/>
                <w:sz w:val="24"/>
                <w:szCs w:val="24"/>
              </w:rPr>
            </w:pPr>
          </w:p>
        </w:tc>
        <w:tc>
          <w:tcPr>
            <w:tcW w:w="1122" w:type="dxa"/>
            <w:vAlign w:val="center"/>
          </w:tcPr>
          <w:p w14:paraId="4BE1FE74" w14:textId="77777777" w:rsidR="007B6AA5" w:rsidRPr="00154833" w:rsidRDefault="007B6AA5" w:rsidP="00526802">
            <w:pPr>
              <w:spacing w:before="0"/>
              <w:jc w:val="center"/>
              <w:rPr>
                <w:rFonts w:eastAsia="Arial"/>
                <w:b/>
                <w:sz w:val="24"/>
                <w:szCs w:val="24"/>
              </w:rPr>
            </w:pPr>
            <w:r w:rsidRPr="00154833">
              <w:rPr>
                <w:rFonts w:eastAsia="Arial"/>
                <w:b/>
                <w:sz w:val="24"/>
                <w:szCs w:val="24"/>
              </w:rPr>
              <w:t>14h00</w:t>
            </w:r>
          </w:p>
        </w:tc>
        <w:tc>
          <w:tcPr>
            <w:tcW w:w="3144" w:type="dxa"/>
            <w:vAlign w:val="center"/>
          </w:tcPr>
          <w:p w14:paraId="37EB7E4F" w14:textId="77777777" w:rsidR="007B6AA5" w:rsidRPr="00154833" w:rsidRDefault="007B6AA5" w:rsidP="00526802">
            <w:pPr>
              <w:spacing w:before="0"/>
              <w:jc w:val="both"/>
              <w:rPr>
                <w:rFonts w:eastAsia="Arial"/>
                <w:sz w:val="24"/>
                <w:szCs w:val="24"/>
              </w:rPr>
            </w:pPr>
            <w:r w:rsidRPr="00154833">
              <w:rPr>
                <w:rFonts w:eastAsia="Arial"/>
                <w:sz w:val="24"/>
                <w:szCs w:val="24"/>
              </w:rPr>
              <w:t>Tại phòng họp tầng III, Thanh tra tỉnh</w:t>
            </w:r>
          </w:p>
        </w:tc>
        <w:tc>
          <w:tcPr>
            <w:tcW w:w="6482" w:type="dxa"/>
            <w:vAlign w:val="center"/>
          </w:tcPr>
          <w:p w14:paraId="60597231" w14:textId="77777777" w:rsidR="007B6AA5" w:rsidRPr="00154833" w:rsidRDefault="007B6AA5" w:rsidP="007B6AA5">
            <w:pPr>
              <w:spacing w:before="0"/>
              <w:jc w:val="both"/>
              <w:rPr>
                <w:rFonts w:eastAsia="Arial"/>
                <w:bCs/>
                <w:sz w:val="24"/>
                <w:szCs w:val="24"/>
              </w:rPr>
            </w:pPr>
            <w:r w:rsidRPr="00154833">
              <w:rPr>
                <w:rFonts w:eastAsia="Arial"/>
                <w:bCs/>
                <w:sz w:val="24"/>
                <w:szCs w:val="24"/>
              </w:rPr>
              <w:t>Họp thống nhất xử lý chồng chéo, trùng lặp trong</w:t>
            </w:r>
          </w:p>
          <w:p w14:paraId="627EA54E" w14:textId="77777777" w:rsidR="007B6AA5" w:rsidRPr="00154833" w:rsidRDefault="007B6AA5" w:rsidP="00335082">
            <w:pPr>
              <w:spacing w:before="0"/>
              <w:jc w:val="both"/>
              <w:rPr>
                <w:rFonts w:eastAsia="Arial"/>
                <w:b/>
                <w:bCs/>
                <w:sz w:val="24"/>
                <w:szCs w:val="24"/>
              </w:rPr>
            </w:pPr>
            <w:r w:rsidRPr="00154833">
              <w:rPr>
                <w:rFonts w:eastAsia="Arial"/>
                <w:bCs/>
                <w:sz w:val="24"/>
                <w:szCs w:val="24"/>
              </w:rPr>
              <w:t>hoạt động thanh tra, kiểm tra năm 2026</w:t>
            </w:r>
            <w:r w:rsidR="00335082" w:rsidRPr="00154833">
              <w:rPr>
                <w:rFonts w:eastAsia="Arial"/>
                <w:bCs/>
                <w:sz w:val="24"/>
                <w:szCs w:val="24"/>
              </w:rPr>
              <w:t xml:space="preserve"> </w:t>
            </w:r>
            <w:r w:rsidRPr="00154833">
              <w:rPr>
                <w:rFonts w:eastAsia="Arial"/>
                <w:b/>
                <w:bCs/>
                <w:sz w:val="24"/>
                <w:szCs w:val="24"/>
              </w:rPr>
              <w:t>Số 183/GM-Ttr</w:t>
            </w:r>
          </w:p>
        </w:tc>
        <w:tc>
          <w:tcPr>
            <w:tcW w:w="3416" w:type="dxa"/>
            <w:vAlign w:val="center"/>
          </w:tcPr>
          <w:p w14:paraId="2F988391" w14:textId="5523DF37" w:rsidR="007B6AA5" w:rsidRPr="00154833" w:rsidRDefault="007B6AA5" w:rsidP="007B6AA5">
            <w:pPr>
              <w:spacing w:before="0"/>
              <w:jc w:val="center"/>
              <w:rPr>
                <w:rFonts w:eastAsia="Arial"/>
                <w:b/>
                <w:sz w:val="24"/>
                <w:szCs w:val="24"/>
              </w:rPr>
            </w:pPr>
            <w:r w:rsidRPr="00154833">
              <w:rPr>
                <w:rFonts w:eastAsia="Arial"/>
                <w:b/>
                <w:sz w:val="24"/>
                <w:szCs w:val="24"/>
              </w:rPr>
              <w:t xml:space="preserve">PGĐ </w:t>
            </w:r>
            <w:r w:rsidR="00861481" w:rsidRPr="00154833">
              <w:rPr>
                <w:rFonts w:eastAsia="Arial"/>
                <w:b/>
                <w:sz w:val="24"/>
                <w:szCs w:val="24"/>
              </w:rPr>
              <w:t>Yến</w:t>
            </w:r>
          </w:p>
          <w:p w14:paraId="08FC308A" w14:textId="77777777" w:rsidR="007B6AA5" w:rsidRPr="00154833" w:rsidRDefault="007B6AA5" w:rsidP="007B6AA5">
            <w:pPr>
              <w:spacing w:before="0"/>
              <w:jc w:val="center"/>
              <w:rPr>
                <w:rFonts w:eastAsia="Arial"/>
                <w:b/>
                <w:sz w:val="24"/>
                <w:szCs w:val="24"/>
              </w:rPr>
            </w:pPr>
          </w:p>
        </w:tc>
      </w:tr>
      <w:tr w:rsidR="007B6AA5" w14:paraId="624F9241" w14:textId="77777777" w:rsidTr="005F6305">
        <w:tc>
          <w:tcPr>
            <w:tcW w:w="1570" w:type="dxa"/>
            <w:vMerge/>
            <w:vAlign w:val="center"/>
          </w:tcPr>
          <w:p w14:paraId="77DCE230" w14:textId="77777777" w:rsidR="007B6AA5" w:rsidRPr="00154833" w:rsidRDefault="007B6AA5" w:rsidP="00562872">
            <w:pPr>
              <w:spacing w:before="0"/>
              <w:jc w:val="center"/>
              <w:rPr>
                <w:rFonts w:eastAsia="Arial"/>
                <w:b/>
                <w:bCs/>
                <w:color w:val="0070C0"/>
                <w:sz w:val="24"/>
                <w:szCs w:val="24"/>
              </w:rPr>
            </w:pPr>
          </w:p>
        </w:tc>
        <w:tc>
          <w:tcPr>
            <w:tcW w:w="1122" w:type="dxa"/>
            <w:vAlign w:val="center"/>
          </w:tcPr>
          <w:p w14:paraId="6FDE32C3" w14:textId="77777777" w:rsidR="007B6AA5" w:rsidRPr="00154833" w:rsidRDefault="007B6AA5" w:rsidP="00526802">
            <w:pPr>
              <w:spacing w:before="0"/>
              <w:jc w:val="center"/>
              <w:rPr>
                <w:rFonts w:eastAsia="Arial"/>
                <w:b/>
                <w:sz w:val="24"/>
                <w:szCs w:val="24"/>
              </w:rPr>
            </w:pPr>
            <w:r w:rsidRPr="00154833">
              <w:rPr>
                <w:rFonts w:eastAsia="Arial"/>
                <w:b/>
                <w:sz w:val="24"/>
                <w:szCs w:val="24"/>
              </w:rPr>
              <w:t>14h00</w:t>
            </w:r>
          </w:p>
        </w:tc>
        <w:tc>
          <w:tcPr>
            <w:tcW w:w="3144" w:type="dxa"/>
            <w:vAlign w:val="center"/>
          </w:tcPr>
          <w:p w14:paraId="3A4E4F43" w14:textId="77777777" w:rsidR="007B6AA5" w:rsidRPr="00154833" w:rsidRDefault="007B6AA5" w:rsidP="00526802">
            <w:pPr>
              <w:spacing w:before="0"/>
              <w:jc w:val="both"/>
              <w:rPr>
                <w:rFonts w:eastAsia="Arial"/>
                <w:sz w:val="24"/>
                <w:szCs w:val="24"/>
              </w:rPr>
            </w:pPr>
            <w:r w:rsidRPr="00154833">
              <w:rPr>
                <w:rFonts w:eastAsia="Arial"/>
                <w:sz w:val="24"/>
                <w:szCs w:val="24"/>
              </w:rPr>
              <w:t>Phòng họp tầng 4, trụ sở UBND tỉnh</w:t>
            </w:r>
          </w:p>
        </w:tc>
        <w:tc>
          <w:tcPr>
            <w:tcW w:w="6482" w:type="dxa"/>
            <w:vAlign w:val="center"/>
          </w:tcPr>
          <w:p w14:paraId="601A1C3F" w14:textId="3BBD2F8C" w:rsidR="007B6AA5" w:rsidRPr="00154833" w:rsidRDefault="007B6AA5" w:rsidP="00C22577">
            <w:pPr>
              <w:spacing w:before="0"/>
              <w:jc w:val="both"/>
              <w:rPr>
                <w:rFonts w:eastAsia="Arial"/>
                <w:bCs/>
                <w:sz w:val="24"/>
                <w:szCs w:val="24"/>
              </w:rPr>
            </w:pPr>
            <w:r w:rsidRPr="00154833">
              <w:rPr>
                <w:rFonts w:eastAsia="Arial"/>
                <w:bCs/>
                <w:sz w:val="24"/>
                <w:szCs w:val="24"/>
              </w:rPr>
              <w:t>Họp Ủy ban nhân dân tỉnh thường kỳ tháng 11 năm 2025</w:t>
            </w:r>
            <w:r w:rsidR="00C22577" w:rsidRPr="00154833">
              <w:rPr>
                <w:rFonts w:eastAsia="Arial"/>
                <w:bCs/>
                <w:sz w:val="24"/>
                <w:szCs w:val="24"/>
              </w:rPr>
              <w:t xml:space="preserve"> </w:t>
            </w:r>
            <w:r w:rsidRPr="00154833">
              <w:rPr>
                <w:rFonts w:eastAsia="Arial"/>
                <w:bCs/>
                <w:sz w:val="24"/>
                <w:szCs w:val="24"/>
              </w:rPr>
              <w:t xml:space="preserve">(Phiên thứ ba) ,  </w:t>
            </w:r>
            <w:r w:rsidRPr="00154833">
              <w:rPr>
                <w:rFonts w:eastAsia="Arial"/>
                <w:b/>
                <w:bCs/>
                <w:sz w:val="24"/>
                <w:szCs w:val="24"/>
              </w:rPr>
              <w:t>số</w:t>
            </w:r>
            <w:r w:rsidRPr="00154833">
              <w:rPr>
                <w:rFonts w:eastAsia="Arial"/>
                <w:bCs/>
                <w:sz w:val="24"/>
                <w:szCs w:val="24"/>
              </w:rPr>
              <w:t xml:space="preserve">  </w:t>
            </w:r>
            <w:r w:rsidRPr="00154833">
              <w:rPr>
                <w:rFonts w:eastAsia="Arial"/>
                <w:b/>
                <w:bCs/>
                <w:sz w:val="24"/>
                <w:szCs w:val="24"/>
              </w:rPr>
              <w:t>382/GM-UNB.  TB 497/TB-UB</w:t>
            </w:r>
          </w:p>
        </w:tc>
        <w:tc>
          <w:tcPr>
            <w:tcW w:w="3416" w:type="dxa"/>
            <w:vAlign w:val="center"/>
          </w:tcPr>
          <w:p w14:paraId="64BA772C" w14:textId="77777777" w:rsidR="007B6AA5" w:rsidRPr="00154833" w:rsidRDefault="007B6AA5" w:rsidP="00032F4F">
            <w:pPr>
              <w:spacing w:before="0"/>
              <w:jc w:val="center"/>
              <w:rPr>
                <w:rFonts w:eastAsia="Arial"/>
                <w:b/>
                <w:sz w:val="24"/>
                <w:szCs w:val="24"/>
              </w:rPr>
            </w:pPr>
            <w:r w:rsidRPr="00154833">
              <w:rPr>
                <w:rFonts w:eastAsia="Arial"/>
                <w:b/>
                <w:sz w:val="24"/>
                <w:szCs w:val="24"/>
              </w:rPr>
              <w:t>GĐ  Ân</w:t>
            </w:r>
          </w:p>
          <w:p w14:paraId="607ACE77" w14:textId="77777777" w:rsidR="007B6AA5" w:rsidRPr="00154833" w:rsidRDefault="007B6AA5" w:rsidP="00032F4F">
            <w:pPr>
              <w:spacing w:before="0"/>
              <w:jc w:val="center"/>
              <w:rPr>
                <w:rFonts w:eastAsia="Arial"/>
                <w:sz w:val="24"/>
                <w:szCs w:val="24"/>
              </w:rPr>
            </w:pPr>
            <w:r w:rsidRPr="00154833">
              <w:rPr>
                <w:rFonts w:eastAsia="Arial"/>
                <w:b/>
                <w:sz w:val="24"/>
                <w:szCs w:val="24"/>
              </w:rPr>
              <w:t>Xe 00216</w:t>
            </w:r>
          </w:p>
        </w:tc>
      </w:tr>
      <w:tr w:rsidR="00032F4F" w14:paraId="0B74A12A" w14:textId="77777777" w:rsidTr="005F6305">
        <w:tc>
          <w:tcPr>
            <w:tcW w:w="1570" w:type="dxa"/>
            <w:vMerge w:val="restart"/>
            <w:vAlign w:val="center"/>
          </w:tcPr>
          <w:p w14:paraId="21AABE74" w14:textId="77777777" w:rsidR="00335082" w:rsidRDefault="00335082" w:rsidP="00F262F0">
            <w:pPr>
              <w:spacing w:before="0"/>
              <w:jc w:val="center"/>
              <w:rPr>
                <w:rFonts w:eastAsia="Arial"/>
                <w:b/>
                <w:bCs/>
                <w:sz w:val="28"/>
                <w:szCs w:val="28"/>
              </w:rPr>
            </w:pPr>
          </w:p>
          <w:p w14:paraId="4DB48CE6" w14:textId="77777777" w:rsidR="00526802" w:rsidRDefault="00526802" w:rsidP="00F262F0">
            <w:pPr>
              <w:spacing w:before="0"/>
              <w:jc w:val="center"/>
              <w:rPr>
                <w:rFonts w:eastAsia="Arial"/>
                <w:b/>
                <w:bCs/>
                <w:sz w:val="28"/>
                <w:szCs w:val="28"/>
              </w:rPr>
            </w:pPr>
          </w:p>
          <w:p w14:paraId="228E381C" w14:textId="77777777" w:rsidR="00526802" w:rsidRDefault="00526802" w:rsidP="00F262F0">
            <w:pPr>
              <w:spacing w:before="0"/>
              <w:jc w:val="center"/>
              <w:rPr>
                <w:rFonts w:eastAsia="Arial"/>
                <w:b/>
                <w:bCs/>
                <w:sz w:val="28"/>
                <w:szCs w:val="28"/>
              </w:rPr>
            </w:pPr>
          </w:p>
          <w:p w14:paraId="450B5ADF" w14:textId="77777777" w:rsidR="00526802" w:rsidRDefault="00526802" w:rsidP="00F262F0">
            <w:pPr>
              <w:spacing w:before="0"/>
              <w:jc w:val="center"/>
              <w:rPr>
                <w:rFonts w:eastAsia="Arial"/>
                <w:b/>
                <w:bCs/>
                <w:sz w:val="28"/>
                <w:szCs w:val="28"/>
              </w:rPr>
            </w:pPr>
          </w:p>
          <w:p w14:paraId="2E591EC4" w14:textId="77777777" w:rsidR="00032F4F" w:rsidRPr="00AB0FFE" w:rsidRDefault="00032F4F" w:rsidP="00F262F0">
            <w:pPr>
              <w:spacing w:before="0"/>
              <w:jc w:val="center"/>
              <w:rPr>
                <w:rFonts w:eastAsia="Arial"/>
                <w:b/>
                <w:bCs/>
                <w:sz w:val="28"/>
                <w:szCs w:val="28"/>
              </w:rPr>
            </w:pPr>
            <w:r w:rsidRPr="00AB0FFE">
              <w:rPr>
                <w:rFonts w:eastAsia="Arial"/>
                <w:b/>
                <w:bCs/>
                <w:sz w:val="28"/>
                <w:szCs w:val="28"/>
              </w:rPr>
              <w:t>Thứ Tư</w:t>
            </w:r>
          </w:p>
          <w:p w14:paraId="2BFE08A4" w14:textId="77777777" w:rsidR="00032F4F" w:rsidRPr="00AA49F6" w:rsidRDefault="00032F4F" w:rsidP="00F262F0">
            <w:pPr>
              <w:spacing w:before="0"/>
              <w:jc w:val="center"/>
              <w:rPr>
                <w:rFonts w:eastAsia="Arial"/>
                <w:b/>
                <w:bCs/>
                <w:color w:val="0070C0"/>
                <w:sz w:val="28"/>
                <w:szCs w:val="28"/>
              </w:rPr>
            </w:pPr>
            <w:r w:rsidRPr="00AB0FFE">
              <w:rPr>
                <w:rFonts w:eastAsia="Arial"/>
                <w:b/>
                <w:bCs/>
                <w:sz w:val="28"/>
                <w:szCs w:val="28"/>
              </w:rPr>
              <w:t>19/11</w:t>
            </w:r>
          </w:p>
        </w:tc>
        <w:tc>
          <w:tcPr>
            <w:tcW w:w="1122" w:type="dxa"/>
            <w:vAlign w:val="center"/>
          </w:tcPr>
          <w:p w14:paraId="4B9E4156" w14:textId="77777777" w:rsidR="00032F4F" w:rsidRPr="00C07686" w:rsidRDefault="00032F4F" w:rsidP="00562872">
            <w:pPr>
              <w:spacing w:before="0"/>
              <w:jc w:val="center"/>
              <w:rPr>
                <w:rFonts w:eastAsia="Arial"/>
                <w:b/>
                <w:color w:val="000000" w:themeColor="text1"/>
                <w:sz w:val="28"/>
                <w:szCs w:val="28"/>
              </w:rPr>
            </w:pPr>
          </w:p>
        </w:tc>
        <w:tc>
          <w:tcPr>
            <w:tcW w:w="3144" w:type="dxa"/>
            <w:vAlign w:val="center"/>
          </w:tcPr>
          <w:p w14:paraId="113D5E35" w14:textId="77777777" w:rsidR="00032F4F" w:rsidRPr="00C07686" w:rsidRDefault="00032F4F" w:rsidP="00562872">
            <w:pPr>
              <w:spacing w:before="0"/>
              <w:jc w:val="both"/>
              <w:rPr>
                <w:rFonts w:eastAsia="Arial"/>
                <w:color w:val="000000" w:themeColor="text1"/>
                <w:sz w:val="28"/>
                <w:szCs w:val="28"/>
              </w:rPr>
            </w:pPr>
          </w:p>
        </w:tc>
        <w:tc>
          <w:tcPr>
            <w:tcW w:w="6482" w:type="dxa"/>
            <w:vAlign w:val="center"/>
          </w:tcPr>
          <w:p w14:paraId="7A53C22F" w14:textId="77777777" w:rsidR="00032F4F" w:rsidRPr="00C07686" w:rsidRDefault="00032F4F" w:rsidP="000662B1">
            <w:pPr>
              <w:spacing w:before="0"/>
              <w:jc w:val="both"/>
              <w:rPr>
                <w:rFonts w:eastAsia="Arial"/>
                <w:b/>
                <w:bCs/>
                <w:color w:val="000000" w:themeColor="text1"/>
                <w:sz w:val="28"/>
                <w:szCs w:val="28"/>
              </w:rPr>
            </w:pPr>
          </w:p>
        </w:tc>
        <w:tc>
          <w:tcPr>
            <w:tcW w:w="3416" w:type="dxa"/>
            <w:vAlign w:val="center"/>
          </w:tcPr>
          <w:p w14:paraId="7A4D8858" w14:textId="77777777" w:rsidR="00032F4F" w:rsidRPr="00C07686" w:rsidRDefault="00032F4F" w:rsidP="00DD1ABE">
            <w:pPr>
              <w:spacing w:before="0"/>
              <w:jc w:val="center"/>
              <w:rPr>
                <w:rFonts w:eastAsia="Arial"/>
                <w:b/>
                <w:color w:val="000000" w:themeColor="text1"/>
                <w:sz w:val="28"/>
                <w:szCs w:val="28"/>
              </w:rPr>
            </w:pPr>
          </w:p>
        </w:tc>
      </w:tr>
      <w:tr w:rsidR="00032F4F" w14:paraId="7B4BD420" w14:textId="77777777" w:rsidTr="005F6305">
        <w:tc>
          <w:tcPr>
            <w:tcW w:w="1570" w:type="dxa"/>
            <w:vMerge/>
            <w:vAlign w:val="center"/>
          </w:tcPr>
          <w:p w14:paraId="14579237" w14:textId="77777777" w:rsidR="00032F4F" w:rsidRPr="00AA49F6" w:rsidRDefault="00032F4F" w:rsidP="00F262F0">
            <w:pPr>
              <w:spacing w:before="0"/>
              <w:jc w:val="center"/>
              <w:rPr>
                <w:rFonts w:eastAsia="Arial"/>
                <w:b/>
                <w:bCs/>
                <w:color w:val="0070C0"/>
                <w:sz w:val="28"/>
                <w:szCs w:val="28"/>
              </w:rPr>
            </w:pPr>
          </w:p>
        </w:tc>
        <w:tc>
          <w:tcPr>
            <w:tcW w:w="1122" w:type="dxa"/>
            <w:vAlign w:val="center"/>
          </w:tcPr>
          <w:p w14:paraId="7E91062B" w14:textId="77777777" w:rsidR="00032F4F" w:rsidRPr="00BA16C6" w:rsidRDefault="00032F4F" w:rsidP="00562872">
            <w:pPr>
              <w:spacing w:before="0"/>
              <w:jc w:val="center"/>
              <w:rPr>
                <w:rFonts w:eastAsia="Arial"/>
                <w:b/>
                <w:sz w:val="28"/>
                <w:szCs w:val="28"/>
              </w:rPr>
            </w:pPr>
            <w:r w:rsidRPr="00BA16C6">
              <w:rPr>
                <w:rFonts w:eastAsia="Arial"/>
                <w:b/>
                <w:sz w:val="28"/>
                <w:szCs w:val="28"/>
              </w:rPr>
              <w:t>9h00</w:t>
            </w:r>
          </w:p>
        </w:tc>
        <w:tc>
          <w:tcPr>
            <w:tcW w:w="3144" w:type="dxa"/>
            <w:vAlign w:val="center"/>
          </w:tcPr>
          <w:p w14:paraId="1CA696AF" w14:textId="77777777" w:rsidR="00032F4F" w:rsidRPr="00BA16C6" w:rsidRDefault="00032F4F" w:rsidP="00562872">
            <w:pPr>
              <w:spacing w:before="0"/>
              <w:jc w:val="both"/>
              <w:rPr>
                <w:rFonts w:eastAsia="Arial"/>
                <w:sz w:val="28"/>
                <w:szCs w:val="28"/>
              </w:rPr>
            </w:pPr>
            <w:r w:rsidRPr="00BA16C6">
              <w:rPr>
                <w:rFonts w:eastAsia="Arial"/>
                <w:sz w:val="28"/>
                <w:szCs w:val="28"/>
              </w:rPr>
              <w:t>Khối Đồi chè TP Lạng Sơn</w:t>
            </w:r>
          </w:p>
        </w:tc>
        <w:tc>
          <w:tcPr>
            <w:tcW w:w="6482" w:type="dxa"/>
            <w:vAlign w:val="center"/>
          </w:tcPr>
          <w:p w14:paraId="3DEF832D" w14:textId="77777777" w:rsidR="00032F4F" w:rsidRPr="00BA16C6" w:rsidRDefault="00032F4F" w:rsidP="00562872">
            <w:pPr>
              <w:spacing w:before="0"/>
              <w:jc w:val="both"/>
              <w:rPr>
                <w:rFonts w:eastAsia="Arial"/>
                <w:bCs/>
                <w:sz w:val="28"/>
                <w:szCs w:val="28"/>
              </w:rPr>
            </w:pPr>
            <w:r w:rsidRPr="00BA16C6">
              <w:rPr>
                <w:rFonts w:eastAsia="Arial"/>
                <w:bCs/>
                <w:sz w:val="28"/>
                <w:szCs w:val="28"/>
              </w:rPr>
              <w:t xml:space="preserve">Kỷ niệm 43 năm ngày nhà giáo VN </w:t>
            </w:r>
          </w:p>
          <w:p w14:paraId="288839C1" w14:textId="77777777" w:rsidR="00032F4F" w:rsidRPr="00BA16C6" w:rsidRDefault="00032F4F" w:rsidP="00562872">
            <w:pPr>
              <w:spacing w:before="0"/>
              <w:jc w:val="both"/>
              <w:rPr>
                <w:rFonts w:eastAsia="Arial"/>
                <w:bCs/>
                <w:sz w:val="28"/>
                <w:szCs w:val="28"/>
              </w:rPr>
            </w:pPr>
            <w:r w:rsidRPr="00BA16C6">
              <w:rPr>
                <w:rFonts w:eastAsia="Arial"/>
                <w:bCs/>
                <w:sz w:val="28"/>
                <w:szCs w:val="28"/>
              </w:rPr>
              <w:t xml:space="preserve">( Trường cao đẳng LS ) </w:t>
            </w:r>
            <w:r w:rsidRPr="00BA16C6">
              <w:rPr>
                <w:rFonts w:eastAsia="Arial"/>
                <w:b/>
                <w:bCs/>
                <w:sz w:val="28"/>
                <w:szCs w:val="28"/>
              </w:rPr>
              <w:t>GM bản giấy</w:t>
            </w:r>
          </w:p>
        </w:tc>
        <w:tc>
          <w:tcPr>
            <w:tcW w:w="3416" w:type="dxa"/>
            <w:vAlign w:val="center"/>
          </w:tcPr>
          <w:p w14:paraId="46903EF1" w14:textId="77777777" w:rsidR="00F97D78" w:rsidRPr="00BA16C6" w:rsidRDefault="00F97D78" w:rsidP="00F22270">
            <w:pPr>
              <w:spacing w:before="0"/>
              <w:jc w:val="center"/>
              <w:rPr>
                <w:rFonts w:eastAsia="Arial"/>
                <w:b/>
                <w:sz w:val="28"/>
                <w:szCs w:val="28"/>
              </w:rPr>
            </w:pPr>
            <w:r w:rsidRPr="00BA16C6">
              <w:rPr>
                <w:rFonts w:eastAsia="Arial"/>
                <w:b/>
                <w:sz w:val="28"/>
                <w:szCs w:val="28"/>
              </w:rPr>
              <w:t xml:space="preserve">Uỷ quyền </w:t>
            </w:r>
          </w:p>
          <w:p w14:paraId="15305C26" w14:textId="404702C1" w:rsidR="00032F4F" w:rsidRPr="00BA16C6" w:rsidRDefault="00F97D78" w:rsidP="00F22270">
            <w:pPr>
              <w:spacing w:before="0"/>
              <w:jc w:val="center"/>
              <w:rPr>
                <w:rFonts w:eastAsia="Arial"/>
                <w:b/>
                <w:sz w:val="28"/>
                <w:szCs w:val="28"/>
              </w:rPr>
            </w:pPr>
            <w:r w:rsidRPr="00BA16C6">
              <w:rPr>
                <w:rFonts w:eastAsia="Arial"/>
                <w:b/>
                <w:sz w:val="28"/>
                <w:szCs w:val="28"/>
              </w:rPr>
              <w:t>Đ/c Hảo PCVP</w:t>
            </w:r>
          </w:p>
        </w:tc>
      </w:tr>
      <w:tr w:rsidR="00C21DE4" w14:paraId="383C3B46" w14:textId="77777777" w:rsidTr="005F6305">
        <w:tc>
          <w:tcPr>
            <w:tcW w:w="1570" w:type="dxa"/>
            <w:vMerge/>
            <w:vAlign w:val="center"/>
          </w:tcPr>
          <w:p w14:paraId="289275D2" w14:textId="77777777" w:rsidR="00C21DE4" w:rsidRPr="00AA49F6" w:rsidRDefault="00C21DE4" w:rsidP="00F262F0">
            <w:pPr>
              <w:spacing w:before="0"/>
              <w:jc w:val="center"/>
              <w:rPr>
                <w:rFonts w:eastAsia="Arial"/>
                <w:b/>
                <w:bCs/>
                <w:color w:val="0070C0"/>
                <w:sz w:val="28"/>
                <w:szCs w:val="28"/>
              </w:rPr>
            </w:pPr>
          </w:p>
        </w:tc>
        <w:tc>
          <w:tcPr>
            <w:tcW w:w="1122" w:type="dxa"/>
            <w:vAlign w:val="center"/>
          </w:tcPr>
          <w:p w14:paraId="15BEB4C9" w14:textId="7E568F4B" w:rsidR="00C21DE4" w:rsidRPr="00BA16C6" w:rsidRDefault="00C21DE4" w:rsidP="00562872">
            <w:pPr>
              <w:spacing w:before="0"/>
              <w:jc w:val="center"/>
              <w:rPr>
                <w:rFonts w:eastAsia="Arial"/>
                <w:b/>
                <w:sz w:val="28"/>
                <w:szCs w:val="28"/>
              </w:rPr>
            </w:pPr>
            <w:r w:rsidRPr="00BA16C6">
              <w:rPr>
                <w:rFonts w:eastAsia="Arial"/>
                <w:b/>
                <w:sz w:val="28"/>
                <w:szCs w:val="28"/>
              </w:rPr>
              <w:t>9h30</w:t>
            </w:r>
          </w:p>
        </w:tc>
        <w:tc>
          <w:tcPr>
            <w:tcW w:w="3144" w:type="dxa"/>
            <w:vAlign w:val="center"/>
          </w:tcPr>
          <w:p w14:paraId="502A3F09" w14:textId="3C3A7978" w:rsidR="00C21DE4" w:rsidRPr="00BA16C6" w:rsidRDefault="00C21DE4" w:rsidP="00562872">
            <w:pPr>
              <w:spacing w:before="0"/>
              <w:jc w:val="both"/>
              <w:rPr>
                <w:rFonts w:eastAsia="Arial"/>
                <w:sz w:val="28"/>
                <w:szCs w:val="28"/>
              </w:rPr>
            </w:pPr>
            <w:r w:rsidRPr="00BA16C6">
              <w:rPr>
                <w:rFonts w:eastAsia="Arial"/>
                <w:sz w:val="28"/>
                <w:szCs w:val="28"/>
              </w:rPr>
              <w:t xml:space="preserve">Tại phòng họp tầng 4, Trụ sở UBND </w:t>
            </w:r>
          </w:p>
        </w:tc>
        <w:tc>
          <w:tcPr>
            <w:tcW w:w="6482" w:type="dxa"/>
            <w:vAlign w:val="center"/>
          </w:tcPr>
          <w:p w14:paraId="7FC12910" w14:textId="72FDA2F0" w:rsidR="00C21DE4" w:rsidRPr="00BA16C6" w:rsidRDefault="00C21DE4" w:rsidP="00C21DE4">
            <w:pPr>
              <w:spacing w:before="0"/>
              <w:jc w:val="both"/>
              <w:rPr>
                <w:rFonts w:eastAsia="Arial"/>
                <w:bCs/>
                <w:sz w:val="28"/>
                <w:szCs w:val="28"/>
              </w:rPr>
            </w:pPr>
            <w:r w:rsidRPr="00BA16C6">
              <w:rPr>
                <w:rFonts w:eastAsia="Arial"/>
                <w:bCs/>
                <w:sz w:val="28"/>
                <w:szCs w:val="28"/>
              </w:rPr>
              <w:t xml:space="preserve">Họp chuyên đề xem xét các nội dung liên quan đến phối hợp ghi hình Chương trình “Bước nhảy mùa Xuân 2026”  , </w:t>
            </w:r>
            <w:r w:rsidRPr="00BA16C6">
              <w:rPr>
                <w:rFonts w:eastAsia="Arial"/>
                <w:b/>
                <w:bCs/>
                <w:sz w:val="28"/>
                <w:szCs w:val="28"/>
              </w:rPr>
              <w:t>số 497/TB-VP</w:t>
            </w:r>
          </w:p>
        </w:tc>
        <w:tc>
          <w:tcPr>
            <w:tcW w:w="3416" w:type="dxa"/>
            <w:vAlign w:val="center"/>
          </w:tcPr>
          <w:p w14:paraId="57EC11DA" w14:textId="77777777" w:rsidR="00C21DE4" w:rsidRPr="00BA16C6" w:rsidRDefault="00C21DE4" w:rsidP="00C21DE4">
            <w:pPr>
              <w:spacing w:before="0"/>
              <w:jc w:val="center"/>
              <w:rPr>
                <w:rFonts w:eastAsia="Arial"/>
                <w:b/>
                <w:sz w:val="28"/>
                <w:szCs w:val="28"/>
              </w:rPr>
            </w:pPr>
            <w:r w:rsidRPr="00BA16C6">
              <w:rPr>
                <w:rFonts w:eastAsia="Arial"/>
                <w:b/>
                <w:sz w:val="28"/>
                <w:szCs w:val="28"/>
              </w:rPr>
              <w:t>PGĐ Yến</w:t>
            </w:r>
          </w:p>
          <w:p w14:paraId="30514120" w14:textId="37EF72D8" w:rsidR="00C21DE4" w:rsidRPr="00BA16C6" w:rsidRDefault="00C21DE4" w:rsidP="00C21DE4">
            <w:pPr>
              <w:spacing w:before="0"/>
              <w:jc w:val="center"/>
              <w:rPr>
                <w:rFonts w:eastAsia="Arial"/>
                <w:b/>
                <w:sz w:val="28"/>
                <w:szCs w:val="28"/>
              </w:rPr>
            </w:pPr>
            <w:r w:rsidRPr="00BA16C6">
              <w:rPr>
                <w:rFonts w:eastAsia="Arial"/>
                <w:b/>
                <w:sz w:val="28"/>
                <w:szCs w:val="28"/>
              </w:rPr>
              <w:t>Phòng QLTTBC&amp;GĐ</w:t>
            </w:r>
          </w:p>
        </w:tc>
      </w:tr>
      <w:tr w:rsidR="00F97D78" w14:paraId="2F58CE8D" w14:textId="77777777" w:rsidTr="005F6305">
        <w:tc>
          <w:tcPr>
            <w:tcW w:w="1570" w:type="dxa"/>
            <w:vMerge/>
            <w:vAlign w:val="center"/>
          </w:tcPr>
          <w:p w14:paraId="3D5B747F" w14:textId="77777777" w:rsidR="00F97D78" w:rsidRPr="00AA49F6" w:rsidRDefault="00F97D78" w:rsidP="00F262F0">
            <w:pPr>
              <w:spacing w:before="0"/>
              <w:jc w:val="center"/>
              <w:rPr>
                <w:rFonts w:eastAsia="Arial"/>
                <w:b/>
                <w:bCs/>
                <w:color w:val="0070C0"/>
                <w:sz w:val="28"/>
                <w:szCs w:val="28"/>
              </w:rPr>
            </w:pPr>
          </w:p>
        </w:tc>
        <w:tc>
          <w:tcPr>
            <w:tcW w:w="1122" w:type="dxa"/>
            <w:vAlign w:val="center"/>
          </w:tcPr>
          <w:p w14:paraId="78910A9E" w14:textId="06267A28" w:rsidR="00F97D78" w:rsidRPr="00BA16C6" w:rsidRDefault="00311300" w:rsidP="00562872">
            <w:pPr>
              <w:spacing w:before="0"/>
              <w:jc w:val="center"/>
              <w:rPr>
                <w:rFonts w:eastAsia="Arial"/>
                <w:b/>
                <w:sz w:val="28"/>
                <w:szCs w:val="28"/>
              </w:rPr>
            </w:pPr>
            <w:r w:rsidRPr="00BA16C6">
              <w:rPr>
                <w:rFonts w:eastAsia="Arial"/>
                <w:b/>
                <w:sz w:val="28"/>
                <w:szCs w:val="28"/>
              </w:rPr>
              <w:t>13</w:t>
            </w:r>
            <w:r w:rsidR="004F75F7" w:rsidRPr="00BA16C6">
              <w:rPr>
                <w:rFonts w:eastAsia="Arial"/>
                <w:b/>
                <w:sz w:val="28"/>
                <w:szCs w:val="28"/>
              </w:rPr>
              <w:t>h00</w:t>
            </w:r>
          </w:p>
        </w:tc>
        <w:tc>
          <w:tcPr>
            <w:tcW w:w="3144" w:type="dxa"/>
            <w:vAlign w:val="center"/>
          </w:tcPr>
          <w:p w14:paraId="6F515179" w14:textId="049F2B80" w:rsidR="00F97D78" w:rsidRPr="00BA16C6" w:rsidRDefault="004F75F7" w:rsidP="00562872">
            <w:pPr>
              <w:spacing w:before="0"/>
              <w:jc w:val="both"/>
              <w:rPr>
                <w:rFonts w:eastAsia="Arial"/>
                <w:sz w:val="28"/>
                <w:szCs w:val="28"/>
              </w:rPr>
            </w:pPr>
            <w:r w:rsidRPr="00BA16C6">
              <w:rPr>
                <w:rFonts w:eastAsia="Arial"/>
                <w:sz w:val="28"/>
                <w:szCs w:val="28"/>
              </w:rPr>
              <w:t xml:space="preserve">Xã </w:t>
            </w:r>
            <w:r w:rsidR="00BE7241" w:rsidRPr="00BA16C6">
              <w:rPr>
                <w:rFonts w:eastAsia="Arial"/>
                <w:sz w:val="28"/>
                <w:szCs w:val="28"/>
              </w:rPr>
              <w:t>Bắc Sơn</w:t>
            </w:r>
          </w:p>
        </w:tc>
        <w:tc>
          <w:tcPr>
            <w:tcW w:w="6482" w:type="dxa"/>
            <w:vAlign w:val="center"/>
          </w:tcPr>
          <w:p w14:paraId="1DAF7563" w14:textId="1B4AF32D" w:rsidR="00F97D78" w:rsidRPr="00BA16C6" w:rsidRDefault="004F75F7" w:rsidP="004F75F7">
            <w:pPr>
              <w:spacing w:before="0"/>
              <w:jc w:val="both"/>
              <w:rPr>
                <w:rFonts w:eastAsia="Arial"/>
                <w:bCs/>
                <w:sz w:val="28"/>
                <w:szCs w:val="28"/>
              </w:rPr>
            </w:pPr>
            <w:r w:rsidRPr="00BA16C6">
              <w:rPr>
                <w:rFonts w:eastAsia="Arial"/>
                <w:bCs/>
                <w:sz w:val="28"/>
                <w:szCs w:val="28"/>
              </w:rPr>
              <w:t xml:space="preserve">Họp xem xét vướng mắc trong quá trình thi công các hạng mục thuộc dự án Bảo tồn, phát huy giá trị văn hóa truyền thống Làng văn hóa du lịch cộng đồng Quỳnh Sơn xã Bắc </w:t>
            </w:r>
            <w:r w:rsidR="0059689D" w:rsidRPr="00BA16C6">
              <w:rPr>
                <w:rFonts w:eastAsia="Arial"/>
                <w:bCs/>
                <w:sz w:val="28"/>
                <w:szCs w:val="28"/>
              </w:rPr>
              <w:t>Sơn</w:t>
            </w:r>
            <w:r w:rsidRPr="00BA16C6">
              <w:rPr>
                <w:rFonts w:eastAsia="Arial"/>
                <w:bCs/>
                <w:sz w:val="28"/>
                <w:szCs w:val="28"/>
              </w:rPr>
              <w:t xml:space="preserve">, </w:t>
            </w:r>
            <w:r w:rsidRPr="00BA16C6">
              <w:rPr>
                <w:rFonts w:eastAsia="Arial"/>
                <w:b/>
                <w:sz w:val="28"/>
                <w:szCs w:val="28"/>
              </w:rPr>
              <w:t>số 210/GM-SVHTTDL</w:t>
            </w:r>
          </w:p>
        </w:tc>
        <w:tc>
          <w:tcPr>
            <w:tcW w:w="3416" w:type="dxa"/>
            <w:vAlign w:val="center"/>
          </w:tcPr>
          <w:p w14:paraId="6383422E" w14:textId="77777777" w:rsidR="00F97D78" w:rsidRPr="00BA16C6" w:rsidRDefault="00A72583" w:rsidP="0048429C">
            <w:pPr>
              <w:spacing w:before="0"/>
              <w:jc w:val="center"/>
              <w:rPr>
                <w:rFonts w:eastAsia="Arial"/>
                <w:b/>
                <w:sz w:val="28"/>
                <w:szCs w:val="28"/>
              </w:rPr>
            </w:pPr>
            <w:r w:rsidRPr="00BA16C6">
              <w:rPr>
                <w:rFonts w:eastAsia="Arial"/>
                <w:b/>
                <w:sz w:val="28"/>
                <w:szCs w:val="28"/>
              </w:rPr>
              <w:t xml:space="preserve">Đ/c Biên PCVP, </w:t>
            </w:r>
          </w:p>
          <w:p w14:paraId="16CB1015" w14:textId="77777777" w:rsidR="00A72583" w:rsidRPr="00BA16C6" w:rsidRDefault="00A72583" w:rsidP="0048429C">
            <w:pPr>
              <w:spacing w:before="0"/>
              <w:jc w:val="center"/>
              <w:rPr>
                <w:rFonts w:eastAsia="Arial"/>
                <w:b/>
                <w:sz w:val="28"/>
                <w:szCs w:val="28"/>
              </w:rPr>
            </w:pPr>
            <w:r w:rsidRPr="00BA16C6">
              <w:rPr>
                <w:rFonts w:eastAsia="Arial"/>
                <w:b/>
                <w:sz w:val="28"/>
                <w:szCs w:val="28"/>
              </w:rPr>
              <w:t>CV tham mưu</w:t>
            </w:r>
          </w:p>
          <w:p w14:paraId="6F371620" w14:textId="24C0917C" w:rsidR="00B1568D" w:rsidRPr="00BA16C6" w:rsidRDefault="00B1568D" w:rsidP="0048429C">
            <w:pPr>
              <w:spacing w:before="0"/>
              <w:jc w:val="center"/>
              <w:rPr>
                <w:rFonts w:eastAsia="Arial"/>
                <w:b/>
                <w:sz w:val="28"/>
                <w:szCs w:val="28"/>
              </w:rPr>
            </w:pPr>
            <w:r w:rsidRPr="00BA16C6">
              <w:rPr>
                <w:rFonts w:eastAsia="Arial"/>
                <w:b/>
                <w:sz w:val="28"/>
                <w:szCs w:val="28"/>
              </w:rPr>
              <w:t>Xe 00484</w:t>
            </w:r>
          </w:p>
        </w:tc>
      </w:tr>
      <w:tr w:rsidR="00032F4F" w14:paraId="2D113B77" w14:textId="77777777" w:rsidTr="005F6305">
        <w:tc>
          <w:tcPr>
            <w:tcW w:w="1570" w:type="dxa"/>
            <w:vMerge/>
            <w:vAlign w:val="center"/>
          </w:tcPr>
          <w:p w14:paraId="2715C3EA" w14:textId="77777777" w:rsidR="00032F4F" w:rsidRPr="00AA49F6" w:rsidRDefault="00032F4F" w:rsidP="00F262F0">
            <w:pPr>
              <w:spacing w:before="0"/>
              <w:jc w:val="center"/>
              <w:rPr>
                <w:rFonts w:eastAsia="Arial"/>
                <w:b/>
                <w:bCs/>
                <w:color w:val="0070C0"/>
                <w:sz w:val="28"/>
                <w:szCs w:val="28"/>
              </w:rPr>
            </w:pPr>
          </w:p>
        </w:tc>
        <w:tc>
          <w:tcPr>
            <w:tcW w:w="1122" w:type="dxa"/>
            <w:vAlign w:val="center"/>
          </w:tcPr>
          <w:p w14:paraId="0909BE41" w14:textId="77777777" w:rsidR="00032F4F" w:rsidRPr="00BA16C6" w:rsidRDefault="00032F4F" w:rsidP="00562872">
            <w:pPr>
              <w:spacing w:before="0"/>
              <w:jc w:val="center"/>
              <w:rPr>
                <w:rFonts w:eastAsia="Arial"/>
                <w:b/>
                <w:sz w:val="28"/>
                <w:szCs w:val="28"/>
              </w:rPr>
            </w:pPr>
            <w:r w:rsidRPr="00BA16C6">
              <w:rPr>
                <w:rFonts w:eastAsia="Arial"/>
                <w:b/>
                <w:sz w:val="28"/>
                <w:szCs w:val="28"/>
              </w:rPr>
              <w:t>14h00</w:t>
            </w:r>
          </w:p>
        </w:tc>
        <w:tc>
          <w:tcPr>
            <w:tcW w:w="3144" w:type="dxa"/>
            <w:vAlign w:val="center"/>
          </w:tcPr>
          <w:p w14:paraId="55D479B6" w14:textId="77777777" w:rsidR="00032F4F" w:rsidRPr="00BA16C6" w:rsidRDefault="00032F4F" w:rsidP="00562872">
            <w:pPr>
              <w:spacing w:before="0"/>
              <w:jc w:val="both"/>
              <w:rPr>
                <w:rFonts w:eastAsia="Arial"/>
                <w:sz w:val="28"/>
                <w:szCs w:val="28"/>
              </w:rPr>
            </w:pPr>
            <w:r w:rsidRPr="00BA16C6">
              <w:rPr>
                <w:rFonts w:eastAsia="Arial"/>
                <w:sz w:val="28"/>
                <w:szCs w:val="28"/>
              </w:rPr>
              <w:t>Hội trường tầng 4, Cơ quan Ủy ban MTTQ Việt Nam tỉnh</w:t>
            </w:r>
          </w:p>
        </w:tc>
        <w:tc>
          <w:tcPr>
            <w:tcW w:w="6482" w:type="dxa"/>
            <w:vAlign w:val="center"/>
          </w:tcPr>
          <w:p w14:paraId="7B9B0E2C" w14:textId="77777777" w:rsidR="00154833" w:rsidRPr="00BA16C6" w:rsidRDefault="00032F4F" w:rsidP="0048429C">
            <w:pPr>
              <w:spacing w:before="0"/>
              <w:jc w:val="both"/>
              <w:rPr>
                <w:rFonts w:eastAsia="Arial"/>
                <w:bCs/>
                <w:sz w:val="28"/>
                <w:szCs w:val="28"/>
              </w:rPr>
            </w:pPr>
            <w:r w:rsidRPr="00BA16C6">
              <w:rPr>
                <w:rFonts w:eastAsia="Arial"/>
                <w:bCs/>
                <w:sz w:val="28"/>
                <w:szCs w:val="28"/>
              </w:rPr>
              <w:t xml:space="preserve">Họp báo thông tin về Đại hội đại biểu Mặt trận Tổ quốc Việt Nam tỉnh Lạng Sơn và Đại hội đại biểu các tổ chức chính trị - xã hội, nhiệm kỳ 2025 </w:t>
            </w:r>
            <w:r w:rsidR="00335082" w:rsidRPr="00BA16C6">
              <w:rPr>
                <w:rFonts w:eastAsia="Arial"/>
                <w:bCs/>
                <w:sz w:val="28"/>
                <w:szCs w:val="28"/>
              </w:rPr>
              <w:t>–</w:t>
            </w:r>
            <w:r w:rsidRPr="00BA16C6">
              <w:rPr>
                <w:rFonts w:eastAsia="Arial"/>
                <w:bCs/>
                <w:sz w:val="28"/>
                <w:szCs w:val="28"/>
              </w:rPr>
              <w:t xml:space="preserve"> 2030</w:t>
            </w:r>
            <w:r w:rsidR="00335082" w:rsidRPr="00BA16C6">
              <w:rPr>
                <w:rFonts w:eastAsia="Arial"/>
                <w:bCs/>
                <w:sz w:val="28"/>
                <w:szCs w:val="28"/>
              </w:rPr>
              <w:t xml:space="preserve">, </w:t>
            </w:r>
          </w:p>
          <w:p w14:paraId="534E1A80" w14:textId="067BB250" w:rsidR="00032F4F" w:rsidRPr="00BA16C6" w:rsidRDefault="00335082" w:rsidP="0048429C">
            <w:pPr>
              <w:spacing w:before="0"/>
              <w:jc w:val="both"/>
              <w:rPr>
                <w:rFonts w:eastAsia="Arial"/>
                <w:bCs/>
                <w:sz w:val="28"/>
                <w:szCs w:val="28"/>
              </w:rPr>
            </w:pPr>
            <w:r w:rsidRPr="00BA16C6">
              <w:rPr>
                <w:rFonts w:eastAsia="Arial"/>
                <w:b/>
                <w:bCs/>
                <w:sz w:val="28"/>
                <w:szCs w:val="28"/>
              </w:rPr>
              <w:t>GM trên iofit</w:t>
            </w:r>
          </w:p>
        </w:tc>
        <w:tc>
          <w:tcPr>
            <w:tcW w:w="3416" w:type="dxa"/>
            <w:vAlign w:val="center"/>
          </w:tcPr>
          <w:p w14:paraId="765B831A" w14:textId="77777777" w:rsidR="00032F4F" w:rsidRPr="00BA16C6" w:rsidRDefault="00032F4F" w:rsidP="0048429C">
            <w:pPr>
              <w:spacing w:before="0"/>
              <w:jc w:val="center"/>
              <w:rPr>
                <w:rFonts w:eastAsia="Arial"/>
                <w:b/>
                <w:sz w:val="28"/>
                <w:szCs w:val="28"/>
              </w:rPr>
            </w:pPr>
            <w:r w:rsidRPr="00BA16C6">
              <w:rPr>
                <w:rFonts w:eastAsia="Arial"/>
                <w:b/>
                <w:sz w:val="28"/>
                <w:szCs w:val="28"/>
              </w:rPr>
              <w:t>PGĐ Yến</w:t>
            </w:r>
          </w:p>
          <w:p w14:paraId="2FC17E26" w14:textId="0A99F9F2" w:rsidR="00032F4F" w:rsidRPr="00BA16C6" w:rsidRDefault="00032F4F" w:rsidP="0048429C">
            <w:pPr>
              <w:spacing w:before="0"/>
              <w:jc w:val="center"/>
              <w:rPr>
                <w:rFonts w:eastAsia="Arial"/>
                <w:sz w:val="28"/>
                <w:szCs w:val="28"/>
              </w:rPr>
            </w:pPr>
          </w:p>
        </w:tc>
      </w:tr>
      <w:tr w:rsidR="00032F4F" w14:paraId="483443BE" w14:textId="77777777" w:rsidTr="005F6305">
        <w:tc>
          <w:tcPr>
            <w:tcW w:w="1570" w:type="dxa"/>
            <w:vMerge/>
            <w:vAlign w:val="center"/>
          </w:tcPr>
          <w:p w14:paraId="09231EE6" w14:textId="77777777" w:rsidR="00032F4F" w:rsidRPr="00AA49F6" w:rsidRDefault="00032F4F" w:rsidP="00F262F0">
            <w:pPr>
              <w:spacing w:before="0"/>
              <w:jc w:val="center"/>
              <w:rPr>
                <w:rFonts w:eastAsia="Arial"/>
                <w:b/>
                <w:bCs/>
                <w:color w:val="0070C0"/>
                <w:sz w:val="28"/>
                <w:szCs w:val="28"/>
              </w:rPr>
            </w:pPr>
          </w:p>
        </w:tc>
        <w:tc>
          <w:tcPr>
            <w:tcW w:w="1122" w:type="dxa"/>
            <w:vAlign w:val="center"/>
          </w:tcPr>
          <w:p w14:paraId="236508CA" w14:textId="3BEAEADD" w:rsidR="00032F4F" w:rsidRPr="00BA16C6" w:rsidRDefault="00032F4F" w:rsidP="00562872">
            <w:pPr>
              <w:spacing w:before="0"/>
              <w:jc w:val="center"/>
              <w:rPr>
                <w:rFonts w:eastAsia="Arial"/>
                <w:b/>
                <w:sz w:val="28"/>
                <w:szCs w:val="28"/>
              </w:rPr>
            </w:pPr>
          </w:p>
        </w:tc>
        <w:tc>
          <w:tcPr>
            <w:tcW w:w="3144" w:type="dxa"/>
            <w:vAlign w:val="center"/>
          </w:tcPr>
          <w:p w14:paraId="760EFFCD" w14:textId="77777777" w:rsidR="00032F4F" w:rsidRPr="00BA16C6" w:rsidRDefault="007F2FC4" w:rsidP="00562872">
            <w:pPr>
              <w:spacing w:before="0"/>
              <w:jc w:val="both"/>
              <w:rPr>
                <w:rFonts w:eastAsia="Arial"/>
                <w:sz w:val="28"/>
                <w:szCs w:val="28"/>
              </w:rPr>
            </w:pPr>
            <w:r w:rsidRPr="00BA16C6">
              <w:rPr>
                <w:rFonts w:eastAsia="Arial"/>
                <w:sz w:val="28"/>
                <w:szCs w:val="28"/>
              </w:rPr>
              <w:t>Phòng họp trực tuyến (Tầng 3), Văn phòng UBND tỉnh</w:t>
            </w:r>
          </w:p>
        </w:tc>
        <w:tc>
          <w:tcPr>
            <w:tcW w:w="6482" w:type="dxa"/>
            <w:vAlign w:val="center"/>
          </w:tcPr>
          <w:p w14:paraId="0BF573EB" w14:textId="77777777" w:rsidR="00032F4F" w:rsidRPr="00BA16C6" w:rsidRDefault="007F2FC4" w:rsidP="007F2FC4">
            <w:pPr>
              <w:spacing w:before="0"/>
              <w:jc w:val="both"/>
              <w:rPr>
                <w:rFonts w:eastAsia="Arial"/>
                <w:b/>
                <w:bCs/>
                <w:sz w:val="28"/>
                <w:szCs w:val="28"/>
              </w:rPr>
            </w:pPr>
            <w:r w:rsidRPr="00BA16C6">
              <w:rPr>
                <w:rFonts w:eastAsia="Arial"/>
                <w:bCs/>
                <w:sz w:val="28"/>
                <w:szCs w:val="28"/>
              </w:rPr>
              <w:t xml:space="preserve">Thẩm tra của Ban Kinh tế - Ngân sách HĐND tỉnh các nội dung trình kỳ họp thường lệ cuối năm 2025 Hội đồng nhân dân tỉnh Lạng Sơn khóa XVII, nhiệm kỳ 2021-2026 (Lần 1), </w:t>
            </w:r>
            <w:r w:rsidRPr="00BA16C6">
              <w:rPr>
                <w:rFonts w:eastAsia="Arial"/>
                <w:b/>
                <w:bCs/>
                <w:sz w:val="28"/>
                <w:szCs w:val="28"/>
              </w:rPr>
              <w:t>số 1754/TB-HĐND</w:t>
            </w:r>
          </w:p>
          <w:p w14:paraId="3878542F" w14:textId="14EE82F2" w:rsidR="00F837BC" w:rsidRPr="00BA16C6" w:rsidRDefault="00F837BC" w:rsidP="007F2FC4">
            <w:pPr>
              <w:spacing w:before="0"/>
              <w:jc w:val="both"/>
              <w:rPr>
                <w:rFonts w:eastAsia="Arial"/>
                <w:bCs/>
                <w:sz w:val="28"/>
                <w:szCs w:val="28"/>
              </w:rPr>
            </w:pPr>
            <w:r w:rsidRPr="00BA16C6">
              <w:rPr>
                <w:rFonts w:eastAsia="Arial"/>
                <w:b/>
                <w:bCs/>
                <w:sz w:val="28"/>
                <w:szCs w:val="28"/>
                <w:highlight w:val="yellow"/>
              </w:rPr>
              <w:t>Hoãn  số: 1770/TB-HĐND</w:t>
            </w:r>
          </w:p>
        </w:tc>
        <w:tc>
          <w:tcPr>
            <w:tcW w:w="3416" w:type="dxa"/>
            <w:vAlign w:val="center"/>
          </w:tcPr>
          <w:p w14:paraId="3B97C383" w14:textId="217E9520" w:rsidR="00032F4F" w:rsidRPr="00BA16C6" w:rsidRDefault="00032F4F" w:rsidP="00293B85">
            <w:pPr>
              <w:spacing w:before="0"/>
              <w:jc w:val="center"/>
              <w:rPr>
                <w:rFonts w:eastAsia="Arial"/>
                <w:sz w:val="28"/>
                <w:szCs w:val="28"/>
              </w:rPr>
            </w:pPr>
          </w:p>
        </w:tc>
      </w:tr>
      <w:tr w:rsidR="00032F4F" w14:paraId="7B2B56B6" w14:textId="77777777" w:rsidTr="005F6305">
        <w:tc>
          <w:tcPr>
            <w:tcW w:w="1570" w:type="dxa"/>
            <w:vMerge/>
            <w:vAlign w:val="center"/>
          </w:tcPr>
          <w:p w14:paraId="1817B0FC" w14:textId="77777777" w:rsidR="00032F4F" w:rsidRPr="00AA49F6" w:rsidRDefault="00032F4F" w:rsidP="00562872">
            <w:pPr>
              <w:spacing w:before="0"/>
              <w:jc w:val="center"/>
              <w:rPr>
                <w:rFonts w:eastAsia="Arial"/>
                <w:b/>
                <w:bCs/>
                <w:color w:val="0070C0"/>
                <w:sz w:val="28"/>
                <w:szCs w:val="28"/>
              </w:rPr>
            </w:pPr>
          </w:p>
        </w:tc>
        <w:tc>
          <w:tcPr>
            <w:tcW w:w="1122" w:type="dxa"/>
            <w:vAlign w:val="center"/>
          </w:tcPr>
          <w:p w14:paraId="5FED68AB" w14:textId="74AB6A2D" w:rsidR="00032F4F" w:rsidRPr="00BA16C6" w:rsidRDefault="003E3C48" w:rsidP="00293B85">
            <w:pPr>
              <w:spacing w:before="0"/>
              <w:jc w:val="center"/>
              <w:rPr>
                <w:rFonts w:eastAsia="Arial"/>
                <w:sz w:val="28"/>
                <w:szCs w:val="28"/>
              </w:rPr>
            </w:pPr>
            <w:r w:rsidRPr="00BA16C6">
              <w:rPr>
                <w:rFonts w:eastAsia="Arial"/>
                <w:sz w:val="28"/>
                <w:szCs w:val="28"/>
              </w:rPr>
              <w:t>1</w:t>
            </w:r>
            <w:r w:rsidR="00293B85" w:rsidRPr="00BA16C6">
              <w:rPr>
                <w:rFonts w:eastAsia="Arial"/>
                <w:sz w:val="28"/>
                <w:szCs w:val="28"/>
              </w:rPr>
              <w:t>2</w:t>
            </w:r>
            <w:r w:rsidRPr="00BA16C6">
              <w:rPr>
                <w:rFonts w:eastAsia="Arial"/>
                <w:sz w:val="28"/>
                <w:szCs w:val="28"/>
              </w:rPr>
              <w:t>h</w:t>
            </w:r>
            <w:r w:rsidR="00293B85" w:rsidRPr="00BA16C6">
              <w:rPr>
                <w:rFonts w:eastAsia="Arial"/>
                <w:sz w:val="28"/>
                <w:szCs w:val="28"/>
              </w:rPr>
              <w:t>3</w:t>
            </w:r>
            <w:r w:rsidRPr="00BA16C6">
              <w:rPr>
                <w:rFonts w:eastAsia="Arial"/>
                <w:sz w:val="28"/>
                <w:szCs w:val="28"/>
              </w:rPr>
              <w:t>0</w:t>
            </w:r>
          </w:p>
        </w:tc>
        <w:tc>
          <w:tcPr>
            <w:tcW w:w="3144" w:type="dxa"/>
            <w:vAlign w:val="center"/>
          </w:tcPr>
          <w:p w14:paraId="31D56002" w14:textId="149CFC93" w:rsidR="00032F4F" w:rsidRPr="00BA16C6" w:rsidRDefault="003E22B1" w:rsidP="004F2216">
            <w:pPr>
              <w:spacing w:before="0"/>
              <w:jc w:val="both"/>
              <w:rPr>
                <w:rFonts w:eastAsia="Arial"/>
                <w:sz w:val="28"/>
                <w:szCs w:val="28"/>
              </w:rPr>
            </w:pPr>
            <w:r w:rsidRPr="00BA16C6">
              <w:rPr>
                <w:rFonts w:eastAsia="Arial"/>
                <w:sz w:val="28"/>
                <w:szCs w:val="28"/>
              </w:rPr>
              <w:t>Tỉnh</w:t>
            </w:r>
            <w:r w:rsidR="004F2216" w:rsidRPr="00BA16C6">
              <w:rPr>
                <w:rFonts w:eastAsia="Arial"/>
                <w:sz w:val="28"/>
                <w:szCs w:val="28"/>
              </w:rPr>
              <w:t xml:space="preserve"> L</w:t>
            </w:r>
            <w:r w:rsidR="003E3C48" w:rsidRPr="00BA16C6">
              <w:rPr>
                <w:rFonts w:eastAsia="Arial"/>
                <w:sz w:val="28"/>
                <w:szCs w:val="28"/>
              </w:rPr>
              <w:t>ào Cai</w:t>
            </w:r>
          </w:p>
        </w:tc>
        <w:tc>
          <w:tcPr>
            <w:tcW w:w="6482" w:type="dxa"/>
            <w:vAlign w:val="center"/>
          </w:tcPr>
          <w:p w14:paraId="086A0E06" w14:textId="4BB608DB" w:rsidR="00032F4F" w:rsidRPr="00BA16C6" w:rsidRDefault="003E3C48" w:rsidP="00562872">
            <w:pPr>
              <w:suppressAutoHyphens/>
              <w:autoSpaceDN w:val="0"/>
              <w:spacing w:before="0"/>
              <w:jc w:val="both"/>
              <w:textAlignment w:val="baseline"/>
              <w:rPr>
                <w:rFonts w:eastAsia="SimSun"/>
                <w:sz w:val="28"/>
                <w:szCs w:val="28"/>
                <w:lang w:eastAsia="zh-CN"/>
              </w:rPr>
            </w:pPr>
            <w:r w:rsidRPr="00BA16C6">
              <w:rPr>
                <w:rFonts w:eastAsia="SimSun"/>
                <w:sz w:val="28"/>
                <w:szCs w:val="28"/>
                <w:lang w:eastAsia="zh-CN"/>
              </w:rPr>
              <w:t>LE KHAI</w:t>
            </w:r>
            <w:r w:rsidR="002805D9" w:rsidRPr="00BA16C6">
              <w:rPr>
                <w:rFonts w:eastAsia="SimSun"/>
                <w:sz w:val="28"/>
                <w:szCs w:val="28"/>
                <w:lang w:eastAsia="zh-CN"/>
              </w:rPr>
              <w:t xml:space="preserve"> Mạ</w:t>
            </w:r>
            <w:r w:rsidR="00293B85" w:rsidRPr="00BA16C6">
              <w:rPr>
                <w:rFonts w:eastAsia="SimSun"/>
                <w:sz w:val="28"/>
                <w:szCs w:val="28"/>
                <w:lang w:eastAsia="zh-CN"/>
              </w:rPr>
              <w:t>c</w:t>
            </w:r>
            <w:r w:rsidRPr="00BA16C6">
              <w:rPr>
                <w:rFonts w:eastAsia="SimSun"/>
                <w:sz w:val="28"/>
                <w:szCs w:val="28"/>
                <w:lang w:eastAsia="zh-CN"/>
              </w:rPr>
              <w:t xml:space="preserve"> </w:t>
            </w:r>
            <w:r w:rsidR="002805D9" w:rsidRPr="00BA16C6">
              <w:rPr>
                <w:rFonts w:eastAsia="SimSun"/>
                <w:sz w:val="28"/>
                <w:szCs w:val="28"/>
                <w:lang w:eastAsia="zh-CN"/>
              </w:rPr>
              <w:t xml:space="preserve"> </w:t>
            </w:r>
            <w:r w:rsidRPr="00BA16C6">
              <w:rPr>
                <w:rFonts w:eastAsia="SimSun"/>
                <w:sz w:val="28"/>
                <w:szCs w:val="28"/>
                <w:lang w:eastAsia="zh-CN"/>
              </w:rPr>
              <w:t>FESTIVAL SONG HONG NAM 2025</w:t>
            </w:r>
          </w:p>
          <w:p w14:paraId="6158A7B0" w14:textId="0C3A9E72" w:rsidR="003E3C48" w:rsidRPr="00BA16C6" w:rsidRDefault="003E3C48" w:rsidP="00562872">
            <w:pPr>
              <w:suppressAutoHyphens/>
              <w:autoSpaceDN w:val="0"/>
              <w:spacing w:before="0"/>
              <w:jc w:val="both"/>
              <w:textAlignment w:val="baseline"/>
              <w:rPr>
                <w:rFonts w:eastAsia="SimSun"/>
                <w:sz w:val="28"/>
                <w:szCs w:val="28"/>
                <w:lang w:eastAsia="zh-CN"/>
              </w:rPr>
            </w:pPr>
            <w:r w:rsidRPr="00BA16C6">
              <w:rPr>
                <w:rFonts w:eastAsia="SimSun"/>
                <w:b/>
                <w:sz w:val="28"/>
                <w:szCs w:val="28"/>
                <w:lang w:eastAsia="zh-CN"/>
              </w:rPr>
              <w:t>Uỷ quyền UBND,</w:t>
            </w:r>
            <w:r w:rsidRPr="00BA16C6">
              <w:rPr>
                <w:rFonts w:eastAsia="SimSun"/>
                <w:sz w:val="28"/>
                <w:szCs w:val="28"/>
                <w:lang w:eastAsia="zh-CN"/>
              </w:rPr>
              <w:t xml:space="preserve"> </w:t>
            </w:r>
            <w:r w:rsidRPr="00BA16C6">
              <w:rPr>
                <w:rFonts w:eastAsia="SimSun"/>
                <w:b/>
                <w:sz w:val="28"/>
                <w:szCs w:val="28"/>
                <w:lang w:eastAsia="zh-CN"/>
              </w:rPr>
              <w:t>số 9083/UBND-KGVX</w:t>
            </w:r>
          </w:p>
          <w:p w14:paraId="61D0F82D" w14:textId="2B500949" w:rsidR="003E3C48" w:rsidRPr="00BA16C6" w:rsidRDefault="003E3C48" w:rsidP="003E3C48">
            <w:pPr>
              <w:suppressAutoHyphens/>
              <w:autoSpaceDN w:val="0"/>
              <w:spacing w:before="0"/>
              <w:jc w:val="both"/>
              <w:textAlignment w:val="baseline"/>
              <w:rPr>
                <w:rFonts w:eastAsia="SimSun"/>
                <w:sz w:val="28"/>
                <w:szCs w:val="28"/>
                <w:lang w:eastAsia="zh-CN"/>
              </w:rPr>
            </w:pPr>
            <w:r w:rsidRPr="00BA16C6">
              <w:rPr>
                <w:rFonts w:eastAsia="SimSun"/>
                <w:sz w:val="28"/>
                <w:szCs w:val="28"/>
                <w:lang w:eastAsia="zh-CN"/>
              </w:rPr>
              <w:t xml:space="preserve">Chương trình  20h00 </w:t>
            </w:r>
          </w:p>
        </w:tc>
        <w:tc>
          <w:tcPr>
            <w:tcW w:w="3416" w:type="dxa"/>
            <w:vAlign w:val="center"/>
          </w:tcPr>
          <w:p w14:paraId="7B2B11E1" w14:textId="77777777" w:rsidR="001634CB" w:rsidRPr="00BA16C6" w:rsidRDefault="00293B85" w:rsidP="00293B85">
            <w:pPr>
              <w:spacing w:before="0"/>
              <w:jc w:val="center"/>
              <w:rPr>
                <w:rFonts w:eastAsia="Arial"/>
                <w:b/>
                <w:sz w:val="24"/>
                <w:szCs w:val="24"/>
              </w:rPr>
            </w:pPr>
            <w:r w:rsidRPr="00BA16C6">
              <w:rPr>
                <w:rFonts w:eastAsia="Arial"/>
                <w:b/>
                <w:sz w:val="24"/>
                <w:szCs w:val="24"/>
              </w:rPr>
              <w:t>GĐ  Ân</w:t>
            </w:r>
            <w:r w:rsidR="001634CB" w:rsidRPr="00BA16C6">
              <w:rPr>
                <w:rFonts w:eastAsia="Arial"/>
                <w:b/>
                <w:sz w:val="24"/>
                <w:szCs w:val="24"/>
              </w:rPr>
              <w:t xml:space="preserve">, </w:t>
            </w:r>
          </w:p>
          <w:p w14:paraId="75B5E939" w14:textId="3E59D522" w:rsidR="00293B85" w:rsidRPr="00BA16C6" w:rsidRDefault="001634CB" w:rsidP="00293B85">
            <w:pPr>
              <w:spacing w:before="0"/>
              <w:jc w:val="center"/>
              <w:rPr>
                <w:rFonts w:eastAsia="Arial"/>
                <w:b/>
                <w:sz w:val="24"/>
                <w:szCs w:val="24"/>
              </w:rPr>
            </w:pPr>
            <w:r w:rsidRPr="00BA16C6">
              <w:rPr>
                <w:rFonts w:eastAsia="Arial"/>
                <w:b/>
                <w:sz w:val="24"/>
                <w:szCs w:val="24"/>
              </w:rPr>
              <w:t>Phòng CM</w:t>
            </w:r>
          </w:p>
          <w:p w14:paraId="28CDD32E" w14:textId="5EC122B8" w:rsidR="00032F4F" w:rsidRPr="00BA16C6" w:rsidRDefault="00293B85" w:rsidP="00293B85">
            <w:pPr>
              <w:spacing w:before="0"/>
              <w:jc w:val="center"/>
              <w:rPr>
                <w:rFonts w:eastAsia="Arial"/>
                <w:sz w:val="28"/>
                <w:szCs w:val="28"/>
              </w:rPr>
            </w:pPr>
            <w:r w:rsidRPr="00BA16C6">
              <w:rPr>
                <w:rFonts w:eastAsia="Arial"/>
                <w:b/>
                <w:sz w:val="24"/>
                <w:szCs w:val="24"/>
              </w:rPr>
              <w:t>Xe 00216</w:t>
            </w:r>
          </w:p>
        </w:tc>
      </w:tr>
      <w:tr w:rsidR="00AC3135" w14:paraId="57D5F174" w14:textId="77777777" w:rsidTr="00D23B33">
        <w:trPr>
          <w:trHeight w:val="976"/>
        </w:trPr>
        <w:tc>
          <w:tcPr>
            <w:tcW w:w="1570" w:type="dxa"/>
            <w:vMerge w:val="restart"/>
            <w:vAlign w:val="center"/>
          </w:tcPr>
          <w:p w14:paraId="0FE1841D" w14:textId="77777777" w:rsidR="00AC3135" w:rsidRPr="00203B01" w:rsidRDefault="00AC3135" w:rsidP="00A72583">
            <w:pPr>
              <w:spacing w:before="0"/>
              <w:jc w:val="center"/>
              <w:rPr>
                <w:rFonts w:eastAsia="Arial"/>
                <w:b/>
                <w:bCs/>
                <w:color w:val="7030A0"/>
                <w:sz w:val="28"/>
                <w:szCs w:val="28"/>
              </w:rPr>
            </w:pPr>
            <w:r w:rsidRPr="00203B01">
              <w:rPr>
                <w:rFonts w:eastAsia="Arial"/>
                <w:b/>
                <w:bCs/>
                <w:color w:val="7030A0"/>
                <w:sz w:val="28"/>
                <w:szCs w:val="28"/>
              </w:rPr>
              <w:t>Thư Năm</w:t>
            </w:r>
          </w:p>
          <w:p w14:paraId="4F9D7B3B" w14:textId="2B93286D" w:rsidR="00AC3135" w:rsidRPr="00203B01" w:rsidRDefault="00AC3135" w:rsidP="00A72583">
            <w:pPr>
              <w:spacing w:before="0"/>
              <w:jc w:val="center"/>
              <w:rPr>
                <w:rFonts w:eastAsia="Arial"/>
                <w:b/>
                <w:bCs/>
                <w:color w:val="7030A0"/>
                <w:sz w:val="28"/>
                <w:szCs w:val="28"/>
              </w:rPr>
            </w:pPr>
            <w:r w:rsidRPr="00203B01">
              <w:rPr>
                <w:rFonts w:eastAsia="Arial"/>
                <w:b/>
                <w:bCs/>
                <w:color w:val="7030A0"/>
                <w:sz w:val="28"/>
                <w:szCs w:val="28"/>
              </w:rPr>
              <w:t>20/11</w:t>
            </w:r>
          </w:p>
        </w:tc>
        <w:tc>
          <w:tcPr>
            <w:tcW w:w="1122" w:type="dxa"/>
            <w:vAlign w:val="center"/>
          </w:tcPr>
          <w:p w14:paraId="678D5734" w14:textId="24143B1E" w:rsidR="00AC3135" w:rsidRPr="00BA16C6" w:rsidRDefault="00AC3135" w:rsidP="005F6305">
            <w:pPr>
              <w:spacing w:before="0"/>
              <w:jc w:val="center"/>
              <w:rPr>
                <w:rFonts w:eastAsia="Arial"/>
                <w:b/>
                <w:color w:val="C00000"/>
                <w:sz w:val="28"/>
                <w:szCs w:val="28"/>
              </w:rPr>
            </w:pPr>
            <w:r w:rsidRPr="00BA16C6">
              <w:rPr>
                <w:rFonts w:eastAsia="Arial"/>
                <w:b/>
                <w:color w:val="C00000"/>
                <w:sz w:val="28"/>
                <w:szCs w:val="28"/>
              </w:rPr>
              <w:t>8h00</w:t>
            </w:r>
          </w:p>
        </w:tc>
        <w:tc>
          <w:tcPr>
            <w:tcW w:w="3144" w:type="dxa"/>
            <w:vAlign w:val="center"/>
          </w:tcPr>
          <w:p w14:paraId="34575EC0" w14:textId="09B32D7C" w:rsidR="00AC3135" w:rsidRPr="00BA16C6" w:rsidRDefault="00AC3135" w:rsidP="005F6305">
            <w:pPr>
              <w:spacing w:before="0"/>
              <w:jc w:val="center"/>
              <w:rPr>
                <w:rFonts w:eastAsia="Arial"/>
                <w:color w:val="C00000"/>
                <w:sz w:val="28"/>
                <w:szCs w:val="28"/>
              </w:rPr>
            </w:pPr>
            <w:r w:rsidRPr="00BA16C6">
              <w:rPr>
                <w:rFonts w:eastAsia="Arial"/>
                <w:color w:val="C00000"/>
                <w:sz w:val="28"/>
                <w:szCs w:val="28"/>
              </w:rPr>
              <w:t>phòng họp tầng IV, trụ sở Sở Tài chính</w:t>
            </w:r>
          </w:p>
        </w:tc>
        <w:tc>
          <w:tcPr>
            <w:tcW w:w="6482" w:type="dxa"/>
            <w:vAlign w:val="center"/>
          </w:tcPr>
          <w:p w14:paraId="61B4D8DA" w14:textId="77777777" w:rsidR="00AC3135" w:rsidRPr="00BA16C6" w:rsidRDefault="00AC3135" w:rsidP="002F4B05">
            <w:pPr>
              <w:spacing w:before="0"/>
              <w:rPr>
                <w:rFonts w:eastAsia="Arial"/>
                <w:bCs/>
                <w:color w:val="C00000"/>
                <w:sz w:val="28"/>
                <w:szCs w:val="28"/>
              </w:rPr>
            </w:pPr>
            <w:r w:rsidRPr="00BA16C6">
              <w:rPr>
                <w:rFonts w:eastAsia="Arial"/>
                <w:bCs/>
                <w:color w:val="C00000"/>
                <w:sz w:val="28"/>
                <w:szCs w:val="28"/>
              </w:rPr>
              <w:t xml:space="preserve">Họp xem xét phương án bố trí trụ sở làm việc, </w:t>
            </w:r>
          </w:p>
          <w:p w14:paraId="61C6E46E" w14:textId="71F004D4" w:rsidR="00AC3135" w:rsidRPr="00BA16C6" w:rsidRDefault="00AC3135" w:rsidP="002F4B05">
            <w:pPr>
              <w:spacing w:before="0"/>
              <w:rPr>
                <w:rFonts w:eastAsia="Arial"/>
                <w:b/>
                <w:color w:val="C00000"/>
                <w:sz w:val="28"/>
                <w:szCs w:val="28"/>
              </w:rPr>
            </w:pPr>
            <w:r w:rsidRPr="00BA16C6">
              <w:rPr>
                <w:rFonts w:eastAsia="Arial"/>
                <w:b/>
                <w:bCs/>
                <w:color w:val="C00000"/>
                <w:sz w:val="28"/>
                <w:szCs w:val="28"/>
              </w:rPr>
              <w:t>số 469</w:t>
            </w:r>
            <w:r w:rsidRPr="00BA16C6">
              <w:rPr>
                <w:rFonts w:eastAsia="Arial"/>
                <w:bCs/>
                <w:color w:val="C00000"/>
                <w:sz w:val="28"/>
                <w:szCs w:val="28"/>
              </w:rPr>
              <w:t>/</w:t>
            </w:r>
            <w:r w:rsidRPr="00BA16C6">
              <w:rPr>
                <w:rFonts w:eastAsia="Arial"/>
                <w:b/>
                <w:bCs/>
                <w:color w:val="C00000"/>
                <w:sz w:val="28"/>
                <w:szCs w:val="28"/>
              </w:rPr>
              <w:t>GM-STC</w:t>
            </w:r>
          </w:p>
        </w:tc>
        <w:tc>
          <w:tcPr>
            <w:tcW w:w="3416" w:type="dxa"/>
            <w:vAlign w:val="center"/>
          </w:tcPr>
          <w:p w14:paraId="096F8C60" w14:textId="77777777" w:rsidR="00AC3135" w:rsidRPr="00BA16C6" w:rsidRDefault="00AC3135" w:rsidP="00C468D0">
            <w:pPr>
              <w:spacing w:before="0"/>
              <w:jc w:val="center"/>
              <w:rPr>
                <w:rFonts w:eastAsia="Arial"/>
                <w:b/>
                <w:color w:val="C00000"/>
                <w:sz w:val="28"/>
                <w:szCs w:val="28"/>
              </w:rPr>
            </w:pPr>
            <w:r w:rsidRPr="00BA16C6">
              <w:rPr>
                <w:rFonts w:eastAsia="Arial"/>
                <w:b/>
                <w:color w:val="C00000"/>
                <w:sz w:val="28"/>
                <w:szCs w:val="28"/>
              </w:rPr>
              <w:t>PGĐ Yến</w:t>
            </w:r>
          </w:p>
          <w:p w14:paraId="46697C64" w14:textId="1768E2EB" w:rsidR="00AC3135" w:rsidRPr="00BA16C6" w:rsidRDefault="00AC3135" w:rsidP="00900143">
            <w:pPr>
              <w:spacing w:before="0"/>
              <w:jc w:val="center"/>
              <w:rPr>
                <w:rFonts w:eastAsia="Arial"/>
                <w:b/>
                <w:color w:val="C00000"/>
                <w:sz w:val="28"/>
                <w:szCs w:val="28"/>
              </w:rPr>
            </w:pPr>
            <w:r w:rsidRPr="00BA16C6">
              <w:rPr>
                <w:rFonts w:eastAsia="Arial"/>
                <w:b/>
                <w:color w:val="C00000"/>
                <w:sz w:val="28"/>
                <w:szCs w:val="28"/>
              </w:rPr>
              <w:t>Đ/c Lan GĐ Thư viện</w:t>
            </w:r>
          </w:p>
        </w:tc>
      </w:tr>
      <w:tr w:rsidR="00D579B3" w14:paraId="5F87D09C" w14:textId="77777777" w:rsidTr="005F6305">
        <w:tc>
          <w:tcPr>
            <w:tcW w:w="1570" w:type="dxa"/>
            <w:vMerge/>
            <w:vAlign w:val="center"/>
          </w:tcPr>
          <w:p w14:paraId="0DDDB07C" w14:textId="77777777" w:rsidR="00D579B3" w:rsidRPr="00203B01" w:rsidRDefault="00D579B3" w:rsidP="005F6305">
            <w:pPr>
              <w:spacing w:before="0"/>
              <w:jc w:val="center"/>
              <w:rPr>
                <w:rFonts w:eastAsia="Arial"/>
                <w:b/>
                <w:bCs/>
                <w:color w:val="7030A0"/>
                <w:sz w:val="28"/>
                <w:szCs w:val="28"/>
              </w:rPr>
            </w:pPr>
          </w:p>
        </w:tc>
        <w:tc>
          <w:tcPr>
            <w:tcW w:w="1122" w:type="dxa"/>
            <w:vAlign w:val="center"/>
          </w:tcPr>
          <w:p w14:paraId="0CC83DEC" w14:textId="6AA1B985" w:rsidR="00D579B3" w:rsidRPr="00BA16C6" w:rsidRDefault="00D579B3" w:rsidP="005F6305">
            <w:pPr>
              <w:spacing w:before="0"/>
              <w:jc w:val="center"/>
              <w:rPr>
                <w:rFonts w:eastAsia="Arial"/>
                <w:b/>
                <w:color w:val="C00000"/>
                <w:sz w:val="28"/>
                <w:szCs w:val="28"/>
              </w:rPr>
            </w:pPr>
            <w:r w:rsidRPr="00BA16C6">
              <w:rPr>
                <w:rFonts w:eastAsia="Arial"/>
                <w:b/>
                <w:color w:val="C00000"/>
                <w:sz w:val="28"/>
                <w:szCs w:val="28"/>
              </w:rPr>
              <w:t>8h30</w:t>
            </w:r>
          </w:p>
        </w:tc>
        <w:tc>
          <w:tcPr>
            <w:tcW w:w="3144" w:type="dxa"/>
            <w:vAlign w:val="center"/>
          </w:tcPr>
          <w:p w14:paraId="78FC3509" w14:textId="5F0A0382" w:rsidR="00D579B3" w:rsidRPr="00BA16C6" w:rsidRDefault="00D579B3" w:rsidP="005F6305">
            <w:pPr>
              <w:spacing w:before="0"/>
              <w:jc w:val="center"/>
              <w:rPr>
                <w:rFonts w:eastAsia="Arial"/>
                <w:b/>
                <w:color w:val="C00000"/>
                <w:sz w:val="28"/>
                <w:szCs w:val="28"/>
              </w:rPr>
            </w:pPr>
            <w:r w:rsidRPr="00BA16C6">
              <w:rPr>
                <w:rFonts w:eastAsia="Arial"/>
                <w:b/>
                <w:color w:val="C00000"/>
                <w:sz w:val="28"/>
                <w:szCs w:val="28"/>
              </w:rPr>
              <w:t>Tập Trung tại UBND tỉnh</w:t>
            </w:r>
          </w:p>
        </w:tc>
        <w:tc>
          <w:tcPr>
            <w:tcW w:w="6482" w:type="dxa"/>
            <w:vAlign w:val="center"/>
          </w:tcPr>
          <w:p w14:paraId="7E8BA436" w14:textId="3072F75B" w:rsidR="00D579B3" w:rsidRPr="00BA16C6" w:rsidRDefault="00D579B3" w:rsidP="00160734">
            <w:pPr>
              <w:spacing w:before="0"/>
              <w:rPr>
                <w:rFonts w:eastAsia="Arial"/>
                <w:b/>
                <w:color w:val="C00000"/>
                <w:sz w:val="28"/>
                <w:szCs w:val="28"/>
              </w:rPr>
            </w:pPr>
            <w:r w:rsidRPr="00BA16C6">
              <w:rPr>
                <w:rFonts w:eastAsia="Arial"/>
                <w:b/>
                <w:color w:val="C00000"/>
                <w:sz w:val="28"/>
                <w:szCs w:val="28"/>
              </w:rPr>
              <w:t>Chương trình thị sát một số dự án đầu tư công (lĩnh vực văn hoá) dự kiến</w:t>
            </w:r>
            <w:r w:rsidR="00160734" w:rsidRPr="00BA16C6">
              <w:rPr>
                <w:rFonts w:eastAsia="Arial"/>
                <w:b/>
                <w:color w:val="C00000"/>
                <w:sz w:val="28"/>
                <w:szCs w:val="28"/>
              </w:rPr>
              <w:t xml:space="preserve"> </w:t>
            </w:r>
            <w:r w:rsidRPr="00BA16C6">
              <w:rPr>
                <w:rFonts w:eastAsia="Arial"/>
                <w:b/>
                <w:color w:val="C00000"/>
                <w:sz w:val="28"/>
                <w:szCs w:val="28"/>
              </w:rPr>
              <w:t>khởi công mới thuộc Kế hoạch đầu tư công giai đoạn 2026-2030</w:t>
            </w:r>
            <w:r w:rsidR="00160734" w:rsidRPr="00BA16C6">
              <w:rPr>
                <w:rFonts w:eastAsia="Arial"/>
                <w:b/>
                <w:color w:val="C00000"/>
                <w:sz w:val="28"/>
                <w:szCs w:val="28"/>
              </w:rPr>
              <w:t xml:space="preserve">, số </w:t>
            </w:r>
          </w:p>
        </w:tc>
        <w:tc>
          <w:tcPr>
            <w:tcW w:w="3416" w:type="dxa"/>
            <w:vAlign w:val="center"/>
          </w:tcPr>
          <w:p w14:paraId="31D16BF7" w14:textId="77777777" w:rsidR="00D579B3" w:rsidRPr="00BA16C6" w:rsidRDefault="00160734" w:rsidP="005F6305">
            <w:pPr>
              <w:spacing w:before="0"/>
              <w:jc w:val="center"/>
              <w:rPr>
                <w:rFonts w:eastAsia="Arial"/>
                <w:b/>
                <w:color w:val="C00000"/>
                <w:sz w:val="28"/>
                <w:szCs w:val="28"/>
              </w:rPr>
            </w:pPr>
            <w:r w:rsidRPr="00BA16C6">
              <w:rPr>
                <w:rFonts w:eastAsia="Arial"/>
                <w:b/>
                <w:color w:val="C00000"/>
                <w:sz w:val="28"/>
                <w:szCs w:val="28"/>
              </w:rPr>
              <w:t>PGĐ Tuệ</w:t>
            </w:r>
          </w:p>
          <w:p w14:paraId="1CC1E0D9" w14:textId="61CF9561" w:rsidR="00160734" w:rsidRPr="00BA16C6" w:rsidRDefault="00160734" w:rsidP="005F6305">
            <w:pPr>
              <w:spacing w:before="0"/>
              <w:jc w:val="center"/>
              <w:rPr>
                <w:rFonts w:eastAsia="Arial"/>
                <w:b/>
                <w:color w:val="C00000"/>
                <w:sz w:val="28"/>
                <w:szCs w:val="28"/>
              </w:rPr>
            </w:pPr>
            <w:r w:rsidRPr="00BA16C6">
              <w:rPr>
                <w:rFonts w:eastAsia="Arial"/>
                <w:b/>
                <w:color w:val="C00000"/>
                <w:sz w:val="28"/>
                <w:szCs w:val="28"/>
              </w:rPr>
              <w:t>Đ/c Biên PCVP</w:t>
            </w:r>
          </w:p>
          <w:p w14:paraId="4E2794E4" w14:textId="4975F890" w:rsidR="00160734" w:rsidRPr="00BA16C6" w:rsidRDefault="00160734" w:rsidP="005F6305">
            <w:pPr>
              <w:spacing w:before="0"/>
              <w:jc w:val="center"/>
              <w:rPr>
                <w:rFonts w:eastAsia="Arial"/>
                <w:b/>
                <w:color w:val="C00000"/>
                <w:sz w:val="28"/>
                <w:szCs w:val="28"/>
              </w:rPr>
            </w:pPr>
            <w:r w:rsidRPr="00BA16C6">
              <w:rPr>
                <w:rFonts w:eastAsia="Arial"/>
                <w:b/>
                <w:color w:val="C00000"/>
                <w:sz w:val="28"/>
                <w:szCs w:val="28"/>
              </w:rPr>
              <w:t>Xe 00484</w:t>
            </w:r>
          </w:p>
        </w:tc>
      </w:tr>
      <w:tr w:rsidR="00DA5BC6" w14:paraId="5301BD00" w14:textId="77777777" w:rsidTr="005F6305">
        <w:tc>
          <w:tcPr>
            <w:tcW w:w="1570" w:type="dxa"/>
            <w:vMerge/>
            <w:vAlign w:val="center"/>
          </w:tcPr>
          <w:p w14:paraId="5E622810" w14:textId="77777777" w:rsidR="00DA5BC6" w:rsidRPr="00203B01" w:rsidRDefault="00DA5BC6" w:rsidP="005F6305">
            <w:pPr>
              <w:spacing w:before="0"/>
              <w:jc w:val="center"/>
              <w:rPr>
                <w:rFonts w:eastAsia="Arial"/>
                <w:b/>
                <w:bCs/>
                <w:color w:val="7030A0"/>
                <w:sz w:val="28"/>
                <w:szCs w:val="28"/>
              </w:rPr>
            </w:pPr>
          </w:p>
        </w:tc>
        <w:tc>
          <w:tcPr>
            <w:tcW w:w="1122" w:type="dxa"/>
            <w:vAlign w:val="center"/>
          </w:tcPr>
          <w:p w14:paraId="76A7D1D7" w14:textId="5096954F" w:rsidR="00DA5BC6" w:rsidRPr="00BA16C6" w:rsidRDefault="00DA5BC6" w:rsidP="005F6305">
            <w:pPr>
              <w:spacing w:before="0"/>
              <w:jc w:val="center"/>
              <w:rPr>
                <w:rFonts w:eastAsia="Arial"/>
                <w:b/>
                <w:color w:val="C00000"/>
                <w:sz w:val="28"/>
                <w:szCs w:val="28"/>
              </w:rPr>
            </w:pPr>
          </w:p>
        </w:tc>
        <w:tc>
          <w:tcPr>
            <w:tcW w:w="3144" w:type="dxa"/>
            <w:vAlign w:val="center"/>
          </w:tcPr>
          <w:p w14:paraId="1F2A11C1" w14:textId="7C8651E2" w:rsidR="00DA5BC6" w:rsidRPr="00BA16C6" w:rsidRDefault="00DA5BC6" w:rsidP="005F6305">
            <w:pPr>
              <w:spacing w:before="0"/>
              <w:jc w:val="center"/>
              <w:rPr>
                <w:rFonts w:eastAsia="Arial"/>
                <w:b/>
                <w:color w:val="C00000"/>
                <w:sz w:val="28"/>
                <w:szCs w:val="28"/>
              </w:rPr>
            </w:pPr>
            <w:r w:rsidRPr="00BA16C6">
              <w:rPr>
                <w:rFonts w:eastAsia="Arial"/>
                <w:color w:val="C00000"/>
                <w:sz w:val="28"/>
                <w:szCs w:val="28"/>
              </w:rPr>
              <w:t>Phòng họp trực tiếp tầng 4, trụ sở UBND tỉnh</w:t>
            </w:r>
          </w:p>
        </w:tc>
        <w:tc>
          <w:tcPr>
            <w:tcW w:w="6482" w:type="dxa"/>
            <w:vAlign w:val="center"/>
          </w:tcPr>
          <w:p w14:paraId="2BF7DB47" w14:textId="23CD1411" w:rsidR="00DA5BC6" w:rsidRPr="00BA16C6" w:rsidRDefault="00DA5BC6" w:rsidP="002F4B05">
            <w:pPr>
              <w:spacing w:before="0"/>
              <w:rPr>
                <w:rFonts w:eastAsia="Arial"/>
                <w:b/>
                <w:color w:val="C00000"/>
                <w:sz w:val="28"/>
                <w:szCs w:val="28"/>
              </w:rPr>
            </w:pPr>
            <w:r w:rsidRPr="00BA16C6">
              <w:rPr>
                <w:rFonts w:eastAsia="Arial"/>
                <w:color w:val="C00000"/>
                <w:sz w:val="28"/>
                <w:szCs w:val="28"/>
              </w:rPr>
              <w:t>Đánh giá tình hình, kết quả thực hiện các Chương trình mục tiêu quốc gia trên địa bàn tỉnh; phương hướng, nhiệm vụ trọng tâm từ nay đến hết năm 2025 và thời gian tới</w:t>
            </w:r>
            <w:r w:rsidRPr="00BA16C6">
              <w:rPr>
                <w:rFonts w:eastAsia="Arial"/>
                <w:b/>
                <w:color w:val="C00000"/>
                <w:sz w:val="28"/>
                <w:szCs w:val="28"/>
              </w:rPr>
              <w:t xml:space="preserve">,  số 386/GM-UBND,  số 503/TB-UBND, </w:t>
            </w:r>
            <w:r w:rsidRPr="00BA16C6">
              <w:rPr>
                <w:rFonts w:eastAsia="Arial"/>
                <w:b/>
                <w:color w:val="C00000"/>
                <w:sz w:val="28"/>
                <w:szCs w:val="28"/>
                <w:highlight w:val="yellow"/>
              </w:rPr>
              <w:t>Hoãn</w:t>
            </w:r>
            <w:r w:rsidRPr="00BA16C6">
              <w:rPr>
                <w:rFonts w:eastAsia="Arial"/>
                <w:b/>
                <w:color w:val="C00000"/>
                <w:sz w:val="28"/>
                <w:szCs w:val="28"/>
              </w:rPr>
              <w:t xml:space="preserve"> </w:t>
            </w:r>
            <w:r w:rsidR="00A366DA" w:rsidRPr="00BA16C6">
              <w:rPr>
                <w:rFonts w:eastAsia="Arial"/>
                <w:b/>
                <w:color w:val="C00000"/>
                <w:sz w:val="28"/>
                <w:szCs w:val="28"/>
              </w:rPr>
              <w:t xml:space="preserve"> số 386/TB-UB</w:t>
            </w:r>
          </w:p>
        </w:tc>
        <w:tc>
          <w:tcPr>
            <w:tcW w:w="3416" w:type="dxa"/>
            <w:vAlign w:val="center"/>
          </w:tcPr>
          <w:p w14:paraId="5EA3F52E" w14:textId="77777777" w:rsidR="00DA5BC6" w:rsidRPr="00BA16C6" w:rsidRDefault="00DA5BC6" w:rsidP="005F6305">
            <w:pPr>
              <w:spacing w:before="0"/>
              <w:jc w:val="center"/>
              <w:rPr>
                <w:rFonts w:eastAsia="Arial"/>
                <w:b/>
                <w:color w:val="C00000"/>
                <w:sz w:val="28"/>
                <w:szCs w:val="28"/>
              </w:rPr>
            </w:pPr>
          </w:p>
        </w:tc>
      </w:tr>
      <w:tr w:rsidR="00DA5BC6" w14:paraId="3C81216E" w14:textId="77777777" w:rsidTr="005F6305">
        <w:tc>
          <w:tcPr>
            <w:tcW w:w="1570" w:type="dxa"/>
            <w:vMerge/>
            <w:vAlign w:val="center"/>
          </w:tcPr>
          <w:p w14:paraId="190ECAC3" w14:textId="77777777" w:rsidR="00DA5BC6" w:rsidRPr="00203B01" w:rsidRDefault="00DA5BC6" w:rsidP="005F6305">
            <w:pPr>
              <w:spacing w:before="0"/>
              <w:jc w:val="center"/>
              <w:rPr>
                <w:rFonts w:eastAsia="Arial"/>
                <w:b/>
                <w:bCs/>
                <w:color w:val="7030A0"/>
                <w:sz w:val="28"/>
                <w:szCs w:val="28"/>
              </w:rPr>
            </w:pPr>
          </w:p>
        </w:tc>
        <w:tc>
          <w:tcPr>
            <w:tcW w:w="1122" w:type="dxa"/>
            <w:vAlign w:val="center"/>
          </w:tcPr>
          <w:p w14:paraId="67855296" w14:textId="28D26FB4" w:rsidR="00DA5BC6" w:rsidRPr="00BA16C6" w:rsidRDefault="00DA5BC6" w:rsidP="005F6305">
            <w:pPr>
              <w:spacing w:before="0"/>
              <w:jc w:val="center"/>
              <w:rPr>
                <w:rFonts w:eastAsia="Arial"/>
                <w:b/>
                <w:color w:val="C00000"/>
                <w:sz w:val="28"/>
                <w:szCs w:val="28"/>
              </w:rPr>
            </w:pPr>
            <w:r w:rsidRPr="00BA16C6">
              <w:rPr>
                <w:rFonts w:eastAsia="Arial"/>
                <w:b/>
                <w:color w:val="C00000"/>
                <w:sz w:val="28"/>
                <w:szCs w:val="28"/>
              </w:rPr>
              <w:t>8h00</w:t>
            </w:r>
          </w:p>
        </w:tc>
        <w:tc>
          <w:tcPr>
            <w:tcW w:w="3144" w:type="dxa"/>
            <w:vAlign w:val="center"/>
          </w:tcPr>
          <w:p w14:paraId="1DC33653" w14:textId="3D820D53" w:rsidR="00DA5BC6" w:rsidRPr="00BA16C6" w:rsidRDefault="00DA5BC6" w:rsidP="005F6305">
            <w:pPr>
              <w:spacing w:before="0"/>
              <w:jc w:val="center"/>
              <w:rPr>
                <w:rFonts w:eastAsia="Arial"/>
                <w:b/>
                <w:color w:val="C00000"/>
                <w:sz w:val="28"/>
                <w:szCs w:val="28"/>
              </w:rPr>
            </w:pPr>
            <w:r w:rsidRPr="00BA16C6">
              <w:rPr>
                <w:rFonts w:eastAsia="Arial"/>
                <w:b/>
                <w:color w:val="C00000"/>
                <w:sz w:val="28"/>
                <w:szCs w:val="28"/>
              </w:rPr>
              <w:t>GM 438/GM-SXD</w:t>
            </w:r>
          </w:p>
          <w:p w14:paraId="00BE2F3B" w14:textId="74D9B53F" w:rsidR="00DA5BC6" w:rsidRPr="00BA16C6" w:rsidRDefault="00DA5BC6" w:rsidP="005F6305">
            <w:pPr>
              <w:spacing w:before="0"/>
              <w:jc w:val="center"/>
              <w:rPr>
                <w:rFonts w:eastAsia="Arial"/>
                <w:bCs/>
                <w:color w:val="C00000"/>
                <w:sz w:val="28"/>
                <w:szCs w:val="28"/>
              </w:rPr>
            </w:pPr>
            <w:r w:rsidRPr="00BA16C6">
              <w:rPr>
                <w:rFonts w:eastAsia="Arial"/>
                <w:bCs/>
                <w:color w:val="C00000"/>
                <w:sz w:val="28"/>
                <w:szCs w:val="28"/>
              </w:rPr>
              <w:t>Đi xe chung</w:t>
            </w:r>
          </w:p>
        </w:tc>
        <w:tc>
          <w:tcPr>
            <w:tcW w:w="6482" w:type="dxa"/>
            <w:vAlign w:val="center"/>
          </w:tcPr>
          <w:p w14:paraId="1B26A76E" w14:textId="43663C52" w:rsidR="00DA5BC6" w:rsidRPr="00BA16C6" w:rsidRDefault="00DA5BC6" w:rsidP="002F4B05">
            <w:pPr>
              <w:spacing w:before="0"/>
              <w:rPr>
                <w:rFonts w:eastAsia="Arial"/>
                <w:bCs/>
                <w:color w:val="C00000"/>
                <w:sz w:val="28"/>
                <w:szCs w:val="28"/>
              </w:rPr>
            </w:pPr>
            <w:r w:rsidRPr="00BA16C6">
              <w:rPr>
                <w:rFonts w:eastAsia="Arial"/>
                <w:bCs/>
                <w:color w:val="C00000"/>
                <w:sz w:val="28"/>
                <w:szCs w:val="28"/>
              </w:rPr>
              <w:t>Khảo sát hiện trường, nghiên cứu phương án Cải tạo, nâng cấp tuyến đường đoạn từ tỉnh lộ ĐT.243 đến khu du lịch Đồng Lâm; Bến xe Đồng Lâm, Nhà Ban quản lý, Trạm dừng nghỉvà giới thiệu sản phẩm xã Hữu Liên</w:t>
            </w:r>
          </w:p>
        </w:tc>
        <w:tc>
          <w:tcPr>
            <w:tcW w:w="3416" w:type="dxa"/>
            <w:vAlign w:val="center"/>
          </w:tcPr>
          <w:p w14:paraId="34F1D4E5" w14:textId="798BCFA3" w:rsidR="00DA5BC6" w:rsidRPr="00BA16C6" w:rsidRDefault="00DA5BC6" w:rsidP="005F6305">
            <w:pPr>
              <w:spacing w:before="0"/>
              <w:jc w:val="center"/>
              <w:rPr>
                <w:rFonts w:eastAsia="Arial"/>
                <w:b/>
                <w:color w:val="C00000"/>
                <w:sz w:val="28"/>
                <w:szCs w:val="28"/>
              </w:rPr>
            </w:pPr>
            <w:r w:rsidRPr="00BA16C6">
              <w:rPr>
                <w:rFonts w:eastAsia="Arial"/>
                <w:b/>
                <w:color w:val="C00000"/>
                <w:sz w:val="28"/>
                <w:szCs w:val="28"/>
              </w:rPr>
              <w:t>Đ/c Học Cv VPS</w:t>
            </w:r>
          </w:p>
        </w:tc>
      </w:tr>
      <w:tr w:rsidR="00DA5BC6" w14:paraId="47FEF752" w14:textId="77777777" w:rsidTr="005F6305">
        <w:tc>
          <w:tcPr>
            <w:tcW w:w="1570" w:type="dxa"/>
            <w:vMerge/>
            <w:vAlign w:val="center"/>
          </w:tcPr>
          <w:p w14:paraId="591E4CA3" w14:textId="77777777" w:rsidR="00DA5BC6" w:rsidRPr="00203B01" w:rsidRDefault="00DA5BC6" w:rsidP="005F6305">
            <w:pPr>
              <w:spacing w:before="0"/>
              <w:jc w:val="center"/>
              <w:rPr>
                <w:rFonts w:eastAsia="Arial"/>
                <w:b/>
                <w:bCs/>
                <w:color w:val="7030A0"/>
                <w:sz w:val="28"/>
                <w:szCs w:val="28"/>
              </w:rPr>
            </w:pPr>
          </w:p>
        </w:tc>
        <w:tc>
          <w:tcPr>
            <w:tcW w:w="1122" w:type="dxa"/>
            <w:vAlign w:val="center"/>
          </w:tcPr>
          <w:p w14:paraId="490542AB" w14:textId="77777777" w:rsidR="00DA5BC6" w:rsidRPr="00BA16C6" w:rsidRDefault="00DA5BC6" w:rsidP="005F6305">
            <w:pPr>
              <w:spacing w:before="0"/>
              <w:jc w:val="center"/>
              <w:rPr>
                <w:rFonts w:eastAsia="Arial"/>
                <w:b/>
                <w:color w:val="C00000"/>
                <w:sz w:val="28"/>
                <w:szCs w:val="28"/>
              </w:rPr>
            </w:pPr>
          </w:p>
          <w:p w14:paraId="7A6EFCE7" w14:textId="44845CED" w:rsidR="00DA5BC6" w:rsidRPr="00BA16C6" w:rsidRDefault="00DA5BC6" w:rsidP="005F6305">
            <w:pPr>
              <w:spacing w:before="0"/>
              <w:jc w:val="center"/>
              <w:rPr>
                <w:rFonts w:eastAsia="Arial"/>
                <w:b/>
                <w:color w:val="C00000"/>
                <w:sz w:val="28"/>
                <w:szCs w:val="28"/>
              </w:rPr>
            </w:pPr>
            <w:r w:rsidRPr="00BA16C6">
              <w:rPr>
                <w:rFonts w:eastAsia="Arial"/>
                <w:b/>
                <w:color w:val="C00000"/>
                <w:sz w:val="28"/>
                <w:szCs w:val="28"/>
              </w:rPr>
              <w:t>14h00</w:t>
            </w:r>
          </w:p>
        </w:tc>
        <w:tc>
          <w:tcPr>
            <w:tcW w:w="3144" w:type="dxa"/>
            <w:vAlign w:val="center"/>
          </w:tcPr>
          <w:p w14:paraId="0EE91525" w14:textId="24EDD1A8" w:rsidR="00DA5BC6" w:rsidRPr="00BA16C6" w:rsidRDefault="00DA5BC6" w:rsidP="00BA16C6">
            <w:pPr>
              <w:spacing w:before="0"/>
              <w:rPr>
                <w:rFonts w:eastAsia="Arial"/>
                <w:bCs/>
                <w:color w:val="C00000"/>
                <w:sz w:val="28"/>
                <w:szCs w:val="28"/>
              </w:rPr>
            </w:pPr>
            <w:r w:rsidRPr="00BA16C6">
              <w:rPr>
                <w:rFonts w:eastAsia="Arial"/>
                <w:bCs/>
                <w:color w:val="C00000"/>
                <w:sz w:val="28"/>
                <w:szCs w:val="28"/>
              </w:rPr>
              <w:t>Hội trường tầng 2, Trụ sở Ban Tuyên giáo và Dân vận Tỉnh ủy</w:t>
            </w:r>
          </w:p>
        </w:tc>
        <w:tc>
          <w:tcPr>
            <w:tcW w:w="6482" w:type="dxa"/>
            <w:vAlign w:val="center"/>
          </w:tcPr>
          <w:p w14:paraId="1EDCDD39" w14:textId="6FCCEA35" w:rsidR="00DA5BC6" w:rsidRPr="00BA16C6" w:rsidRDefault="00BA16C6" w:rsidP="005F6305">
            <w:pPr>
              <w:spacing w:before="0"/>
              <w:rPr>
                <w:rFonts w:eastAsia="Arial"/>
                <w:bCs/>
                <w:color w:val="C00000"/>
                <w:sz w:val="28"/>
                <w:szCs w:val="28"/>
              </w:rPr>
            </w:pPr>
            <w:r>
              <w:rPr>
                <w:rFonts w:eastAsia="Arial"/>
                <w:bCs/>
                <w:color w:val="C00000"/>
                <w:sz w:val="28"/>
                <w:szCs w:val="28"/>
              </w:rPr>
              <w:t>H</w:t>
            </w:r>
            <w:r w:rsidR="00DA5BC6" w:rsidRPr="00BA16C6">
              <w:rPr>
                <w:rFonts w:eastAsia="Arial"/>
                <w:bCs/>
                <w:color w:val="C00000"/>
                <w:sz w:val="28"/>
                <w:szCs w:val="28"/>
              </w:rPr>
              <w:t xml:space="preserve">ọp góp ý, thông qua các báo cáo chuyên đề thực trạng và giải pháp nâng cao Chỉ số hạnh phúc của người dân trên địa bàn tỉnh Lạng Sơn, </w:t>
            </w:r>
            <w:r w:rsidR="00DA5BC6" w:rsidRPr="00BA16C6">
              <w:rPr>
                <w:rFonts w:eastAsia="Arial"/>
                <w:b/>
                <w:color w:val="C00000"/>
                <w:sz w:val="28"/>
                <w:szCs w:val="28"/>
              </w:rPr>
              <w:t>số 175/CV-BTGDV</w:t>
            </w:r>
          </w:p>
        </w:tc>
        <w:tc>
          <w:tcPr>
            <w:tcW w:w="3416" w:type="dxa"/>
            <w:vAlign w:val="center"/>
          </w:tcPr>
          <w:p w14:paraId="6B590ABF" w14:textId="77777777" w:rsidR="00DA5BC6" w:rsidRPr="00BA16C6" w:rsidRDefault="00DA5BC6" w:rsidP="005F6305">
            <w:pPr>
              <w:spacing w:before="0"/>
              <w:jc w:val="center"/>
              <w:rPr>
                <w:rFonts w:eastAsia="Arial"/>
                <w:b/>
                <w:color w:val="C00000"/>
                <w:sz w:val="28"/>
                <w:szCs w:val="28"/>
              </w:rPr>
            </w:pPr>
          </w:p>
          <w:p w14:paraId="1A1F90B4" w14:textId="0F545961" w:rsidR="00DA5BC6" w:rsidRPr="00BA16C6" w:rsidRDefault="00DA5BC6" w:rsidP="005F6305">
            <w:pPr>
              <w:spacing w:before="0"/>
              <w:jc w:val="center"/>
              <w:rPr>
                <w:rFonts w:eastAsia="Arial"/>
                <w:b/>
                <w:color w:val="C00000"/>
                <w:sz w:val="28"/>
                <w:szCs w:val="28"/>
              </w:rPr>
            </w:pPr>
            <w:r w:rsidRPr="00BA16C6">
              <w:rPr>
                <w:rFonts w:eastAsia="Arial"/>
                <w:b/>
                <w:color w:val="C00000"/>
                <w:sz w:val="28"/>
                <w:szCs w:val="28"/>
              </w:rPr>
              <w:t>Đ/c Nguyễn Thị Vân Anh</w:t>
            </w:r>
          </w:p>
        </w:tc>
      </w:tr>
      <w:tr w:rsidR="00DA5BC6" w14:paraId="7117C651" w14:textId="77777777" w:rsidTr="005F6305">
        <w:tc>
          <w:tcPr>
            <w:tcW w:w="1570" w:type="dxa"/>
            <w:vMerge/>
            <w:vAlign w:val="center"/>
          </w:tcPr>
          <w:p w14:paraId="2FEAF05F" w14:textId="77777777" w:rsidR="00DA5BC6" w:rsidRPr="00203B01" w:rsidRDefault="00DA5BC6" w:rsidP="004F75F7">
            <w:pPr>
              <w:spacing w:before="0"/>
              <w:jc w:val="center"/>
              <w:rPr>
                <w:rFonts w:eastAsia="Arial"/>
                <w:b/>
                <w:bCs/>
                <w:color w:val="7030A0"/>
                <w:sz w:val="28"/>
                <w:szCs w:val="28"/>
              </w:rPr>
            </w:pPr>
          </w:p>
        </w:tc>
        <w:tc>
          <w:tcPr>
            <w:tcW w:w="1122" w:type="dxa"/>
            <w:vAlign w:val="center"/>
          </w:tcPr>
          <w:p w14:paraId="6314303F" w14:textId="07BC93C4" w:rsidR="00DA5BC6" w:rsidRPr="00BA16C6" w:rsidRDefault="00DA5BC6" w:rsidP="004F75F7">
            <w:pPr>
              <w:spacing w:before="0"/>
              <w:jc w:val="center"/>
              <w:rPr>
                <w:rFonts w:eastAsia="Arial"/>
                <w:b/>
                <w:color w:val="C00000"/>
                <w:sz w:val="28"/>
                <w:szCs w:val="28"/>
              </w:rPr>
            </w:pPr>
            <w:r w:rsidRPr="00BA16C6">
              <w:rPr>
                <w:rFonts w:eastAsia="Arial"/>
                <w:b/>
                <w:color w:val="C00000"/>
                <w:sz w:val="28"/>
                <w:szCs w:val="28"/>
              </w:rPr>
              <w:t>14h00</w:t>
            </w:r>
          </w:p>
        </w:tc>
        <w:tc>
          <w:tcPr>
            <w:tcW w:w="3144" w:type="dxa"/>
            <w:vAlign w:val="center"/>
          </w:tcPr>
          <w:p w14:paraId="188BC285" w14:textId="687D8DD5" w:rsidR="00DA5BC6" w:rsidRPr="00BA16C6" w:rsidRDefault="00DA5BC6" w:rsidP="004F75F7">
            <w:pPr>
              <w:spacing w:before="0"/>
              <w:jc w:val="center"/>
              <w:rPr>
                <w:rFonts w:eastAsia="Arial"/>
                <w:bCs/>
                <w:color w:val="C00000"/>
                <w:sz w:val="28"/>
                <w:szCs w:val="28"/>
              </w:rPr>
            </w:pPr>
            <w:r w:rsidRPr="00BA16C6">
              <w:rPr>
                <w:rFonts w:eastAsia="Arial"/>
                <w:bCs/>
                <w:color w:val="C00000"/>
                <w:sz w:val="28"/>
                <w:szCs w:val="28"/>
              </w:rPr>
              <w:t>Trung tâm Tiệc cưới và Hội nghị The Pride</w:t>
            </w:r>
          </w:p>
        </w:tc>
        <w:tc>
          <w:tcPr>
            <w:tcW w:w="6482" w:type="dxa"/>
            <w:vAlign w:val="center"/>
          </w:tcPr>
          <w:p w14:paraId="33B71718" w14:textId="77777777" w:rsidR="00DA5BC6" w:rsidRPr="00BA16C6" w:rsidRDefault="00DA5BC6" w:rsidP="004F75F7">
            <w:pPr>
              <w:spacing w:before="0"/>
              <w:rPr>
                <w:rFonts w:eastAsia="Arial"/>
                <w:bCs/>
                <w:color w:val="C00000"/>
                <w:sz w:val="28"/>
                <w:szCs w:val="28"/>
              </w:rPr>
            </w:pPr>
            <w:r w:rsidRPr="00BA16C6">
              <w:rPr>
                <w:rFonts w:eastAsia="Arial"/>
                <w:bCs/>
                <w:color w:val="C00000"/>
                <w:sz w:val="28"/>
                <w:szCs w:val="28"/>
              </w:rPr>
              <w:t>Dự Hội nghị sơ kết Chương trình mỗi xã một sản phẩm</w:t>
            </w:r>
          </w:p>
          <w:p w14:paraId="44B235CB" w14:textId="11FDD115" w:rsidR="00DA5BC6" w:rsidRPr="00BA16C6" w:rsidRDefault="00DA5BC6" w:rsidP="004F75F7">
            <w:pPr>
              <w:spacing w:before="0"/>
              <w:rPr>
                <w:rFonts w:eastAsia="Arial"/>
                <w:bCs/>
                <w:color w:val="C00000"/>
                <w:sz w:val="28"/>
                <w:szCs w:val="28"/>
              </w:rPr>
            </w:pPr>
            <w:r w:rsidRPr="00BA16C6">
              <w:rPr>
                <w:rFonts w:eastAsia="Arial"/>
                <w:bCs/>
                <w:color w:val="C00000"/>
                <w:sz w:val="28"/>
                <w:szCs w:val="28"/>
              </w:rPr>
              <w:t xml:space="preserve">tỉnh Lạng Sơn giai đoạn 2021 – 2025, nhiệm vụ, giải pháp thực hiện Chương trình giai đoạn 2026 - 2030, </w:t>
            </w:r>
            <w:r w:rsidRPr="00BA16C6">
              <w:rPr>
                <w:rFonts w:eastAsia="Arial"/>
                <w:b/>
                <w:color w:val="C00000"/>
                <w:sz w:val="28"/>
                <w:szCs w:val="28"/>
              </w:rPr>
              <w:t>số 388/GM-UBND</w:t>
            </w:r>
          </w:p>
        </w:tc>
        <w:tc>
          <w:tcPr>
            <w:tcW w:w="3416" w:type="dxa"/>
            <w:vAlign w:val="center"/>
          </w:tcPr>
          <w:p w14:paraId="514AD28B" w14:textId="77777777" w:rsidR="00DA5BC6" w:rsidRPr="00BA16C6" w:rsidRDefault="00DA5BC6" w:rsidP="004F75F7">
            <w:pPr>
              <w:spacing w:before="0"/>
              <w:jc w:val="center"/>
              <w:rPr>
                <w:rFonts w:eastAsia="Arial"/>
                <w:b/>
                <w:color w:val="C00000"/>
                <w:sz w:val="28"/>
                <w:szCs w:val="28"/>
              </w:rPr>
            </w:pPr>
          </w:p>
          <w:p w14:paraId="03C67F8C" w14:textId="246CC385" w:rsidR="00DA5BC6" w:rsidRPr="00BA16C6" w:rsidRDefault="00DA5BC6" w:rsidP="004F75F7">
            <w:pPr>
              <w:spacing w:before="0"/>
              <w:jc w:val="center"/>
              <w:rPr>
                <w:rFonts w:eastAsia="Arial"/>
                <w:b/>
                <w:color w:val="C00000"/>
                <w:sz w:val="28"/>
                <w:szCs w:val="28"/>
              </w:rPr>
            </w:pPr>
            <w:r w:rsidRPr="00BA16C6">
              <w:rPr>
                <w:rFonts w:eastAsia="Arial"/>
                <w:b/>
                <w:color w:val="C00000"/>
                <w:sz w:val="28"/>
                <w:szCs w:val="28"/>
              </w:rPr>
              <w:t>Đ/c Xa tổ giúp việc</w:t>
            </w:r>
          </w:p>
        </w:tc>
      </w:tr>
      <w:tr w:rsidR="00DA5BC6" w14:paraId="31C7DE5A" w14:textId="77777777" w:rsidTr="005F6305">
        <w:tc>
          <w:tcPr>
            <w:tcW w:w="1570" w:type="dxa"/>
            <w:vMerge/>
            <w:vAlign w:val="center"/>
          </w:tcPr>
          <w:p w14:paraId="0ADAFAE8" w14:textId="77777777" w:rsidR="00DA5BC6" w:rsidRPr="00203B01" w:rsidRDefault="00DA5BC6" w:rsidP="004F75F7">
            <w:pPr>
              <w:spacing w:before="0"/>
              <w:jc w:val="center"/>
              <w:rPr>
                <w:rFonts w:eastAsia="Arial"/>
                <w:b/>
                <w:bCs/>
                <w:color w:val="7030A0"/>
                <w:sz w:val="28"/>
                <w:szCs w:val="28"/>
              </w:rPr>
            </w:pPr>
          </w:p>
        </w:tc>
        <w:tc>
          <w:tcPr>
            <w:tcW w:w="1122" w:type="dxa"/>
            <w:vAlign w:val="center"/>
          </w:tcPr>
          <w:p w14:paraId="0DD85F57" w14:textId="62A19152" w:rsidR="00DA5BC6" w:rsidRPr="00BA16C6" w:rsidRDefault="00DA5BC6" w:rsidP="004F75F7">
            <w:pPr>
              <w:spacing w:before="0"/>
              <w:jc w:val="center"/>
              <w:rPr>
                <w:rFonts w:eastAsia="Arial"/>
                <w:b/>
                <w:color w:val="C00000"/>
                <w:sz w:val="28"/>
                <w:szCs w:val="28"/>
              </w:rPr>
            </w:pPr>
            <w:r w:rsidRPr="00BA16C6">
              <w:rPr>
                <w:rFonts w:eastAsia="Arial"/>
                <w:b/>
                <w:color w:val="C00000"/>
                <w:sz w:val="28"/>
                <w:szCs w:val="28"/>
              </w:rPr>
              <w:t>14h30</w:t>
            </w:r>
          </w:p>
        </w:tc>
        <w:tc>
          <w:tcPr>
            <w:tcW w:w="3144" w:type="dxa"/>
            <w:vAlign w:val="center"/>
          </w:tcPr>
          <w:p w14:paraId="40CE43E7" w14:textId="16C23DC4" w:rsidR="00DA5BC6" w:rsidRPr="00BA16C6" w:rsidRDefault="00DA5BC6" w:rsidP="004F75F7">
            <w:pPr>
              <w:spacing w:before="0"/>
              <w:jc w:val="center"/>
              <w:rPr>
                <w:rFonts w:eastAsia="Arial"/>
                <w:bCs/>
                <w:color w:val="C00000"/>
                <w:sz w:val="28"/>
                <w:szCs w:val="28"/>
              </w:rPr>
            </w:pPr>
            <w:r w:rsidRPr="00BA16C6">
              <w:rPr>
                <w:rFonts w:eastAsia="Arial"/>
                <w:bCs/>
                <w:color w:val="C00000"/>
                <w:sz w:val="28"/>
                <w:szCs w:val="28"/>
              </w:rPr>
              <w:t>Phòng họp Hội trường tầng III, nhà D - Sở Y tế</w:t>
            </w:r>
          </w:p>
        </w:tc>
        <w:tc>
          <w:tcPr>
            <w:tcW w:w="6482" w:type="dxa"/>
            <w:vAlign w:val="center"/>
          </w:tcPr>
          <w:p w14:paraId="440FD0B5" w14:textId="7FDD7D3A" w:rsidR="00DA5BC6" w:rsidRPr="00BA16C6" w:rsidRDefault="00DA5BC6" w:rsidP="00C10EA3">
            <w:pPr>
              <w:spacing w:before="0"/>
              <w:rPr>
                <w:rFonts w:eastAsia="Arial"/>
                <w:bCs/>
                <w:color w:val="C00000"/>
                <w:sz w:val="28"/>
                <w:szCs w:val="28"/>
              </w:rPr>
            </w:pPr>
            <w:r w:rsidRPr="00BA16C6">
              <w:rPr>
                <w:rFonts w:eastAsia="Arial"/>
                <w:bCs/>
                <w:color w:val="C00000"/>
                <w:sz w:val="28"/>
                <w:szCs w:val="28"/>
              </w:rPr>
              <w:t xml:space="preserve">họp Ban Tổ chức và Tổ giúp việ c Ban Tổ chức Mít tinh, diễu hành quần chúng và Đêm nhạc (Consert) Hưởng ứng 35 năm Việ t Nam ứng phó với HIV/AIDS, Tháng hành động quốc gia phòng, chống HIV/AIDS năm 2025 và Ngày Thế giới phòng, chống AIDS (01/12) tại tỉnh Lạng Sơn, </w:t>
            </w:r>
            <w:r w:rsidRPr="00BA16C6">
              <w:rPr>
                <w:rFonts w:eastAsia="Arial"/>
                <w:b/>
                <w:bCs/>
                <w:color w:val="C00000"/>
                <w:sz w:val="28"/>
                <w:szCs w:val="28"/>
              </w:rPr>
              <w:t>số 177/GM-SYT</w:t>
            </w:r>
          </w:p>
        </w:tc>
        <w:tc>
          <w:tcPr>
            <w:tcW w:w="3416" w:type="dxa"/>
            <w:vAlign w:val="center"/>
          </w:tcPr>
          <w:p w14:paraId="14C4C05E" w14:textId="77777777" w:rsidR="00DA5BC6" w:rsidRPr="00BA16C6" w:rsidRDefault="00DA5BC6" w:rsidP="004F75F7">
            <w:pPr>
              <w:spacing w:before="0"/>
              <w:jc w:val="center"/>
              <w:rPr>
                <w:rFonts w:eastAsia="Arial"/>
                <w:b/>
                <w:color w:val="C00000"/>
                <w:sz w:val="28"/>
                <w:szCs w:val="28"/>
              </w:rPr>
            </w:pPr>
            <w:r w:rsidRPr="00BA16C6">
              <w:rPr>
                <w:rFonts w:eastAsia="Arial"/>
                <w:b/>
                <w:color w:val="C00000"/>
                <w:sz w:val="28"/>
                <w:szCs w:val="28"/>
              </w:rPr>
              <w:t>PGĐ Diệp</w:t>
            </w:r>
          </w:p>
          <w:p w14:paraId="2DC676CA" w14:textId="76C1B22E" w:rsidR="00DA5BC6" w:rsidRPr="00BA16C6" w:rsidRDefault="00DA5BC6" w:rsidP="004F75F7">
            <w:pPr>
              <w:spacing w:before="0"/>
              <w:jc w:val="center"/>
              <w:rPr>
                <w:rFonts w:eastAsia="Arial"/>
                <w:b/>
                <w:color w:val="C00000"/>
                <w:sz w:val="28"/>
                <w:szCs w:val="28"/>
              </w:rPr>
            </w:pPr>
            <w:r w:rsidRPr="00BA16C6">
              <w:rPr>
                <w:rFonts w:eastAsia="Arial"/>
                <w:b/>
                <w:color w:val="C00000"/>
                <w:sz w:val="28"/>
                <w:szCs w:val="28"/>
              </w:rPr>
              <w:t>Đ/c Vân, TPQLVHDS</w:t>
            </w:r>
          </w:p>
        </w:tc>
      </w:tr>
      <w:tr w:rsidR="00DA5BC6" w14:paraId="5203DBA0" w14:textId="77777777" w:rsidTr="005F6305">
        <w:tc>
          <w:tcPr>
            <w:tcW w:w="1570" w:type="dxa"/>
            <w:vMerge/>
            <w:vAlign w:val="center"/>
          </w:tcPr>
          <w:p w14:paraId="73B5C61E" w14:textId="77777777" w:rsidR="00DA5BC6" w:rsidRPr="00203B01" w:rsidRDefault="00DA5BC6" w:rsidP="004F75F7">
            <w:pPr>
              <w:spacing w:before="0"/>
              <w:jc w:val="center"/>
              <w:rPr>
                <w:rFonts w:eastAsia="Arial"/>
                <w:b/>
                <w:bCs/>
                <w:color w:val="7030A0"/>
                <w:sz w:val="28"/>
                <w:szCs w:val="28"/>
              </w:rPr>
            </w:pPr>
          </w:p>
        </w:tc>
        <w:tc>
          <w:tcPr>
            <w:tcW w:w="1122" w:type="dxa"/>
            <w:vAlign w:val="center"/>
          </w:tcPr>
          <w:p w14:paraId="1F7E52F4" w14:textId="072533CA" w:rsidR="00DA5BC6" w:rsidRPr="00BA16C6" w:rsidRDefault="00DA5BC6" w:rsidP="004F75F7">
            <w:pPr>
              <w:spacing w:before="0"/>
              <w:jc w:val="center"/>
              <w:rPr>
                <w:rFonts w:eastAsia="Arial"/>
                <w:b/>
                <w:color w:val="C00000"/>
                <w:sz w:val="28"/>
                <w:szCs w:val="28"/>
              </w:rPr>
            </w:pPr>
            <w:r w:rsidRPr="00BA16C6">
              <w:rPr>
                <w:rFonts w:eastAsia="Arial"/>
                <w:b/>
                <w:color w:val="C00000"/>
                <w:sz w:val="28"/>
                <w:szCs w:val="28"/>
              </w:rPr>
              <w:t>16h00</w:t>
            </w:r>
          </w:p>
        </w:tc>
        <w:tc>
          <w:tcPr>
            <w:tcW w:w="3144" w:type="dxa"/>
            <w:vAlign w:val="center"/>
          </w:tcPr>
          <w:p w14:paraId="4C411D67" w14:textId="1A3EF427" w:rsidR="00DA5BC6" w:rsidRPr="00BA16C6" w:rsidRDefault="00DA5BC6" w:rsidP="004F75F7">
            <w:pPr>
              <w:spacing w:before="0"/>
              <w:jc w:val="center"/>
              <w:rPr>
                <w:rFonts w:eastAsia="Arial"/>
                <w:bCs/>
                <w:color w:val="C00000"/>
                <w:sz w:val="28"/>
                <w:szCs w:val="28"/>
              </w:rPr>
            </w:pPr>
            <w:r w:rsidRPr="00BA16C6">
              <w:rPr>
                <w:rFonts w:eastAsia="Arial"/>
                <w:bCs/>
                <w:color w:val="C00000"/>
                <w:sz w:val="28"/>
                <w:szCs w:val="28"/>
              </w:rPr>
              <w:t>Nhà khách A1</w:t>
            </w:r>
          </w:p>
        </w:tc>
        <w:tc>
          <w:tcPr>
            <w:tcW w:w="6482" w:type="dxa"/>
            <w:vAlign w:val="center"/>
          </w:tcPr>
          <w:p w14:paraId="7911CC2F" w14:textId="4F6292F0" w:rsidR="00DA5BC6" w:rsidRPr="00BA16C6" w:rsidRDefault="00DA5BC6" w:rsidP="004F75F7">
            <w:pPr>
              <w:spacing w:before="0"/>
              <w:rPr>
                <w:rFonts w:eastAsia="Arial"/>
                <w:bCs/>
                <w:color w:val="C00000"/>
                <w:sz w:val="28"/>
                <w:szCs w:val="28"/>
              </w:rPr>
            </w:pPr>
            <w:r w:rsidRPr="00BA16C6">
              <w:rPr>
                <w:rFonts w:eastAsia="Arial"/>
                <w:bCs/>
                <w:color w:val="C00000"/>
                <w:sz w:val="28"/>
                <w:szCs w:val="28"/>
              </w:rPr>
              <w:t>Dự kỷ niệm ngày nhà giá VN- Trường Mần non Happy school, GM bản giấy</w:t>
            </w:r>
          </w:p>
        </w:tc>
        <w:tc>
          <w:tcPr>
            <w:tcW w:w="3416" w:type="dxa"/>
            <w:vAlign w:val="center"/>
          </w:tcPr>
          <w:p w14:paraId="3AD32A20" w14:textId="575D009D" w:rsidR="00DA5BC6" w:rsidRPr="00BA16C6" w:rsidRDefault="00DA5BC6" w:rsidP="004F75F7">
            <w:pPr>
              <w:spacing w:before="0"/>
              <w:jc w:val="center"/>
              <w:rPr>
                <w:rFonts w:eastAsia="Arial"/>
                <w:b/>
                <w:color w:val="C00000"/>
                <w:sz w:val="28"/>
                <w:szCs w:val="28"/>
              </w:rPr>
            </w:pPr>
            <w:r w:rsidRPr="00BA16C6">
              <w:rPr>
                <w:rFonts w:eastAsia="Arial"/>
                <w:b/>
                <w:color w:val="C00000"/>
                <w:sz w:val="28"/>
                <w:szCs w:val="28"/>
              </w:rPr>
              <w:t>PGĐ Diệp</w:t>
            </w:r>
          </w:p>
        </w:tc>
      </w:tr>
      <w:tr w:rsidR="00DA5BC6" w14:paraId="60592DF4" w14:textId="77777777" w:rsidTr="005F6305">
        <w:tc>
          <w:tcPr>
            <w:tcW w:w="1570" w:type="dxa"/>
            <w:vMerge/>
            <w:vAlign w:val="center"/>
          </w:tcPr>
          <w:p w14:paraId="459CC2E9" w14:textId="77777777" w:rsidR="00DA5BC6" w:rsidRPr="00203B01" w:rsidRDefault="00DA5BC6" w:rsidP="004F75F7">
            <w:pPr>
              <w:spacing w:before="0"/>
              <w:jc w:val="center"/>
              <w:rPr>
                <w:rFonts w:eastAsia="Arial"/>
                <w:b/>
                <w:bCs/>
                <w:color w:val="7030A0"/>
                <w:sz w:val="28"/>
                <w:szCs w:val="28"/>
              </w:rPr>
            </w:pPr>
          </w:p>
        </w:tc>
        <w:tc>
          <w:tcPr>
            <w:tcW w:w="1122" w:type="dxa"/>
            <w:vAlign w:val="center"/>
          </w:tcPr>
          <w:p w14:paraId="29EE4155" w14:textId="35D264EC" w:rsidR="00DA5BC6" w:rsidRPr="00BA16C6" w:rsidRDefault="00DA5BC6" w:rsidP="004F75F7">
            <w:pPr>
              <w:spacing w:before="0"/>
              <w:jc w:val="center"/>
              <w:rPr>
                <w:rFonts w:eastAsia="Arial"/>
                <w:b/>
                <w:color w:val="C00000"/>
                <w:sz w:val="28"/>
                <w:szCs w:val="28"/>
              </w:rPr>
            </w:pPr>
            <w:r w:rsidRPr="00BA16C6">
              <w:rPr>
                <w:rFonts w:eastAsia="Arial"/>
                <w:b/>
                <w:color w:val="C00000"/>
                <w:sz w:val="28"/>
                <w:szCs w:val="28"/>
              </w:rPr>
              <w:t>16h30</w:t>
            </w:r>
          </w:p>
        </w:tc>
        <w:tc>
          <w:tcPr>
            <w:tcW w:w="3144" w:type="dxa"/>
            <w:vAlign w:val="center"/>
          </w:tcPr>
          <w:p w14:paraId="344D27CE" w14:textId="2788C85F" w:rsidR="00DA5BC6" w:rsidRPr="00BA16C6" w:rsidRDefault="00DA5BC6" w:rsidP="004F75F7">
            <w:pPr>
              <w:spacing w:before="0"/>
              <w:jc w:val="center"/>
              <w:rPr>
                <w:rFonts w:eastAsia="Arial"/>
                <w:bCs/>
                <w:color w:val="C00000"/>
                <w:sz w:val="28"/>
                <w:szCs w:val="28"/>
              </w:rPr>
            </w:pPr>
            <w:r w:rsidRPr="00BA16C6">
              <w:rPr>
                <w:rFonts w:eastAsia="Arial"/>
                <w:bCs/>
                <w:color w:val="C00000"/>
                <w:sz w:val="28"/>
                <w:szCs w:val="28"/>
              </w:rPr>
              <w:t>Tại phòng họp tầng 4, trụ sở UBND tỉnh</w:t>
            </w:r>
          </w:p>
        </w:tc>
        <w:tc>
          <w:tcPr>
            <w:tcW w:w="6482" w:type="dxa"/>
            <w:vAlign w:val="center"/>
          </w:tcPr>
          <w:p w14:paraId="0EFCE015" w14:textId="669E9D28" w:rsidR="00DA5BC6" w:rsidRPr="00BA16C6" w:rsidRDefault="00DA5BC6" w:rsidP="004F75F7">
            <w:pPr>
              <w:spacing w:before="0"/>
              <w:rPr>
                <w:rFonts w:eastAsia="Arial"/>
                <w:bCs/>
                <w:color w:val="C00000"/>
                <w:sz w:val="28"/>
                <w:szCs w:val="28"/>
              </w:rPr>
            </w:pPr>
            <w:r w:rsidRPr="00BA16C6">
              <w:rPr>
                <w:rFonts w:eastAsia="Arial"/>
                <w:bCs/>
                <w:color w:val="C00000"/>
                <w:sz w:val="28"/>
                <w:szCs w:val="28"/>
              </w:rPr>
              <w:t xml:space="preserve">Tham dự Chương trình ký kết Thỏa thuận hợp tác về Chuyển đổi số giai đoạn 2026 - 2030 giữa UBND tỉnh Lạng Sơn và Tập đoàn Công nghiệp - Viễn thông Quân đội, </w:t>
            </w:r>
            <w:r w:rsidRPr="00BA16C6">
              <w:rPr>
                <w:rFonts w:eastAsia="Arial"/>
                <w:b/>
                <w:color w:val="C00000"/>
                <w:sz w:val="28"/>
                <w:szCs w:val="28"/>
              </w:rPr>
              <w:t>số 389/GM-UBND</w:t>
            </w:r>
          </w:p>
        </w:tc>
        <w:tc>
          <w:tcPr>
            <w:tcW w:w="3416" w:type="dxa"/>
            <w:vAlign w:val="center"/>
          </w:tcPr>
          <w:p w14:paraId="0D75908B" w14:textId="77777777" w:rsidR="00DA5BC6" w:rsidRPr="00BA16C6" w:rsidRDefault="00DA5BC6" w:rsidP="004F75F7">
            <w:pPr>
              <w:spacing w:before="0"/>
              <w:jc w:val="center"/>
              <w:rPr>
                <w:rFonts w:eastAsia="Arial"/>
                <w:b/>
                <w:color w:val="C00000"/>
                <w:sz w:val="28"/>
                <w:szCs w:val="28"/>
              </w:rPr>
            </w:pPr>
            <w:r w:rsidRPr="00BA16C6">
              <w:rPr>
                <w:rFonts w:eastAsia="Arial"/>
                <w:b/>
                <w:color w:val="C00000"/>
                <w:sz w:val="28"/>
                <w:szCs w:val="28"/>
              </w:rPr>
              <w:t>GĐ  Ân</w:t>
            </w:r>
          </w:p>
          <w:p w14:paraId="162D3BBB" w14:textId="7236D0ED" w:rsidR="00DA5BC6" w:rsidRPr="00BA16C6" w:rsidRDefault="00DA5BC6" w:rsidP="004F75F7">
            <w:pPr>
              <w:spacing w:before="0"/>
              <w:jc w:val="center"/>
              <w:rPr>
                <w:rFonts w:eastAsia="Arial"/>
                <w:b/>
                <w:color w:val="C00000"/>
                <w:sz w:val="28"/>
                <w:szCs w:val="28"/>
              </w:rPr>
            </w:pPr>
            <w:r w:rsidRPr="00BA16C6">
              <w:rPr>
                <w:rFonts w:eastAsia="Arial"/>
                <w:b/>
                <w:color w:val="C00000"/>
                <w:sz w:val="28"/>
                <w:szCs w:val="28"/>
              </w:rPr>
              <w:t>Xe 00216</w:t>
            </w:r>
          </w:p>
        </w:tc>
      </w:tr>
      <w:tr w:rsidR="00DA5BC6" w14:paraId="0E913381" w14:textId="77777777" w:rsidTr="005F6305">
        <w:tc>
          <w:tcPr>
            <w:tcW w:w="1570" w:type="dxa"/>
            <w:vMerge w:val="restart"/>
            <w:vAlign w:val="center"/>
          </w:tcPr>
          <w:p w14:paraId="5844CC3F" w14:textId="77777777" w:rsidR="00DA5BC6" w:rsidRPr="00337D4A" w:rsidRDefault="00DA5BC6" w:rsidP="004F75F7">
            <w:pPr>
              <w:spacing w:before="0"/>
              <w:jc w:val="center"/>
              <w:rPr>
                <w:rFonts w:eastAsia="Arial"/>
                <w:b/>
                <w:bCs/>
                <w:color w:val="000000"/>
                <w:sz w:val="28"/>
                <w:szCs w:val="28"/>
              </w:rPr>
            </w:pPr>
            <w:r w:rsidRPr="00337D4A">
              <w:rPr>
                <w:rFonts w:eastAsia="Arial"/>
                <w:b/>
                <w:bCs/>
                <w:color w:val="000000"/>
                <w:sz w:val="28"/>
                <w:szCs w:val="28"/>
              </w:rPr>
              <w:t>Thứ Sáu</w:t>
            </w:r>
          </w:p>
          <w:p w14:paraId="625C6839" w14:textId="77777777" w:rsidR="00DA5BC6" w:rsidRPr="00F71DDC" w:rsidRDefault="00DA5BC6" w:rsidP="004F75F7">
            <w:pPr>
              <w:spacing w:before="0"/>
              <w:jc w:val="center"/>
              <w:rPr>
                <w:rFonts w:eastAsia="Arial"/>
                <w:b/>
                <w:bCs/>
                <w:color w:val="002060"/>
                <w:sz w:val="28"/>
                <w:szCs w:val="28"/>
              </w:rPr>
            </w:pPr>
            <w:r w:rsidRPr="00337D4A">
              <w:rPr>
                <w:rFonts w:eastAsia="Arial"/>
                <w:b/>
                <w:bCs/>
                <w:color w:val="000000"/>
                <w:sz w:val="28"/>
                <w:szCs w:val="28"/>
              </w:rPr>
              <w:t>21/11</w:t>
            </w:r>
          </w:p>
        </w:tc>
        <w:tc>
          <w:tcPr>
            <w:tcW w:w="1122" w:type="dxa"/>
            <w:vAlign w:val="center"/>
          </w:tcPr>
          <w:p w14:paraId="0E173CA9" w14:textId="77777777" w:rsidR="00DA5BC6" w:rsidRPr="00335082" w:rsidRDefault="00DA5BC6" w:rsidP="004F75F7">
            <w:pPr>
              <w:spacing w:before="0"/>
              <w:jc w:val="center"/>
              <w:rPr>
                <w:rFonts w:eastAsia="Arial"/>
                <w:b/>
                <w:color w:val="000000" w:themeColor="text1"/>
                <w:sz w:val="28"/>
                <w:szCs w:val="28"/>
              </w:rPr>
            </w:pPr>
          </w:p>
          <w:p w14:paraId="2C7ECCBA" w14:textId="77777777" w:rsidR="00DA5BC6" w:rsidRPr="00335082" w:rsidRDefault="00DA5BC6" w:rsidP="004F75F7">
            <w:pPr>
              <w:spacing w:before="0"/>
              <w:jc w:val="center"/>
              <w:rPr>
                <w:rFonts w:eastAsia="Arial"/>
                <w:b/>
                <w:color w:val="000000" w:themeColor="text1"/>
                <w:sz w:val="28"/>
                <w:szCs w:val="28"/>
              </w:rPr>
            </w:pPr>
            <w:r w:rsidRPr="00335082">
              <w:rPr>
                <w:rFonts w:eastAsia="Arial"/>
                <w:b/>
                <w:color w:val="000000" w:themeColor="text1"/>
                <w:sz w:val="28"/>
                <w:szCs w:val="28"/>
              </w:rPr>
              <w:t>7h00</w:t>
            </w:r>
          </w:p>
        </w:tc>
        <w:tc>
          <w:tcPr>
            <w:tcW w:w="3144" w:type="dxa"/>
            <w:vAlign w:val="center"/>
          </w:tcPr>
          <w:p w14:paraId="1780D14B" w14:textId="77777777" w:rsidR="00DA5BC6" w:rsidRPr="00335082" w:rsidRDefault="00DA5BC6" w:rsidP="004F75F7">
            <w:pPr>
              <w:spacing w:before="0"/>
              <w:jc w:val="center"/>
              <w:rPr>
                <w:rFonts w:eastAsia="Arial"/>
                <w:color w:val="000000" w:themeColor="text1"/>
                <w:sz w:val="28"/>
                <w:szCs w:val="28"/>
              </w:rPr>
            </w:pPr>
            <w:r w:rsidRPr="00335082">
              <w:rPr>
                <w:rFonts w:eastAsia="Arial"/>
                <w:color w:val="000000" w:themeColor="text1"/>
                <w:sz w:val="28"/>
                <w:szCs w:val="28"/>
              </w:rPr>
              <w:t>Nhà hàng new luxury</w:t>
            </w:r>
          </w:p>
        </w:tc>
        <w:tc>
          <w:tcPr>
            <w:tcW w:w="6482" w:type="dxa"/>
            <w:vAlign w:val="center"/>
          </w:tcPr>
          <w:p w14:paraId="43E9D5EE" w14:textId="77777777" w:rsidR="00DA5BC6" w:rsidRPr="00335082" w:rsidRDefault="00DA5BC6" w:rsidP="004F75F7">
            <w:pPr>
              <w:spacing w:before="0"/>
              <w:jc w:val="center"/>
              <w:rPr>
                <w:rFonts w:eastAsia="Arial"/>
                <w:color w:val="000000" w:themeColor="text1"/>
                <w:sz w:val="28"/>
                <w:szCs w:val="28"/>
              </w:rPr>
            </w:pPr>
            <w:r w:rsidRPr="00335082">
              <w:rPr>
                <w:rFonts w:eastAsia="Arial"/>
                <w:color w:val="000000" w:themeColor="text1"/>
                <w:sz w:val="28"/>
                <w:szCs w:val="28"/>
              </w:rPr>
              <w:t>Ngày hội đổi mới sáng tạo</w:t>
            </w:r>
          </w:p>
        </w:tc>
        <w:tc>
          <w:tcPr>
            <w:tcW w:w="3416" w:type="dxa"/>
            <w:vAlign w:val="center"/>
          </w:tcPr>
          <w:p w14:paraId="7CC0E153" w14:textId="3B52F43D" w:rsidR="00DA5BC6" w:rsidRPr="003D7E95" w:rsidRDefault="00DA5BC6" w:rsidP="004F75F7">
            <w:pPr>
              <w:spacing w:before="0"/>
              <w:jc w:val="center"/>
              <w:rPr>
                <w:rFonts w:eastAsia="Arial"/>
                <w:b/>
                <w:color w:val="000000" w:themeColor="text1"/>
                <w:sz w:val="28"/>
                <w:szCs w:val="28"/>
              </w:rPr>
            </w:pPr>
            <w:r>
              <w:rPr>
                <w:rFonts w:eastAsia="Arial"/>
                <w:b/>
                <w:color w:val="000000" w:themeColor="text1"/>
                <w:sz w:val="28"/>
                <w:szCs w:val="28"/>
              </w:rPr>
              <w:t>Uỷ quyền LĐ phòng QLTTBC và GĐ</w:t>
            </w:r>
          </w:p>
        </w:tc>
      </w:tr>
      <w:tr w:rsidR="00DA5BC6" w14:paraId="528AC9C6" w14:textId="77777777" w:rsidTr="005F6305">
        <w:tc>
          <w:tcPr>
            <w:tcW w:w="1570" w:type="dxa"/>
            <w:vMerge/>
            <w:vAlign w:val="center"/>
          </w:tcPr>
          <w:p w14:paraId="603CB221"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138A8A23" w14:textId="7F2DA25E" w:rsidR="00DA5BC6" w:rsidRPr="008450F1" w:rsidRDefault="00DA5BC6" w:rsidP="004F75F7">
            <w:pPr>
              <w:spacing w:before="0"/>
              <w:jc w:val="center"/>
              <w:rPr>
                <w:rFonts w:eastAsia="Arial"/>
                <w:b/>
                <w:sz w:val="28"/>
                <w:szCs w:val="28"/>
              </w:rPr>
            </w:pPr>
            <w:r w:rsidRPr="008450F1">
              <w:rPr>
                <w:rFonts w:eastAsia="Arial"/>
                <w:b/>
                <w:sz w:val="28"/>
                <w:szCs w:val="28"/>
              </w:rPr>
              <w:t>8h00</w:t>
            </w:r>
          </w:p>
        </w:tc>
        <w:tc>
          <w:tcPr>
            <w:tcW w:w="3144" w:type="dxa"/>
            <w:vAlign w:val="center"/>
          </w:tcPr>
          <w:p w14:paraId="44E214A4" w14:textId="4389F97E" w:rsidR="00DA5BC6" w:rsidRPr="008450F1" w:rsidRDefault="00DA5BC6" w:rsidP="004F75F7">
            <w:pPr>
              <w:spacing w:before="0"/>
              <w:jc w:val="both"/>
              <w:rPr>
                <w:rFonts w:eastAsia="Arial"/>
                <w:sz w:val="28"/>
                <w:szCs w:val="28"/>
              </w:rPr>
            </w:pPr>
            <w:r w:rsidRPr="008450F1">
              <w:rPr>
                <w:rFonts w:eastAsia="Arial"/>
                <w:sz w:val="28"/>
                <w:szCs w:val="28"/>
              </w:rPr>
              <w:t>PH tầng 2 Báo và đài PTTH</w:t>
            </w:r>
          </w:p>
        </w:tc>
        <w:tc>
          <w:tcPr>
            <w:tcW w:w="6482" w:type="dxa"/>
            <w:vAlign w:val="center"/>
          </w:tcPr>
          <w:p w14:paraId="303EACB3" w14:textId="39778E9E" w:rsidR="00DA5BC6" w:rsidRPr="008450F1" w:rsidRDefault="00DA5BC6" w:rsidP="004F75F7">
            <w:pPr>
              <w:spacing w:before="0"/>
              <w:jc w:val="both"/>
              <w:rPr>
                <w:rFonts w:eastAsia="Arial"/>
                <w:bCs/>
                <w:sz w:val="28"/>
                <w:szCs w:val="28"/>
              </w:rPr>
            </w:pPr>
            <w:r w:rsidRPr="008450F1">
              <w:rPr>
                <w:rFonts w:eastAsia="Arial"/>
                <w:bCs/>
                <w:sz w:val="28"/>
                <w:szCs w:val="28"/>
              </w:rPr>
              <w:t xml:space="preserve">Chương trình làm việc Đ/c Đoàn Thu Hà Phó Bí thư Tỉnh uỷ với Báo </w:t>
            </w:r>
            <w:r>
              <w:rPr>
                <w:rFonts w:eastAsia="Arial"/>
                <w:bCs/>
                <w:sz w:val="28"/>
                <w:szCs w:val="28"/>
              </w:rPr>
              <w:t>và</w:t>
            </w:r>
            <w:r w:rsidRPr="008450F1">
              <w:rPr>
                <w:rFonts w:eastAsia="Arial"/>
                <w:bCs/>
                <w:sz w:val="28"/>
                <w:szCs w:val="28"/>
              </w:rPr>
              <w:t xml:space="preserve"> Đ</w:t>
            </w:r>
            <w:r>
              <w:rPr>
                <w:rFonts w:eastAsia="Arial"/>
                <w:bCs/>
                <w:sz w:val="28"/>
                <w:szCs w:val="28"/>
              </w:rPr>
              <w:t xml:space="preserve">ài </w:t>
            </w:r>
            <w:r w:rsidRPr="008450F1">
              <w:rPr>
                <w:rFonts w:eastAsia="Arial"/>
                <w:bCs/>
                <w:sz w:val="28"/>
                <w:szCs w:val="28"/>
              </w:rPr>
              <w:t xml:space="preserve"> PTTH, </w:t>
            </w:r>
            <w:r w:rsidRPr="008450F1">
              <w:rPr>
                <w:rFonts w:eastAsia="Arial"/>
                <w:b/>
                <w:sz w:val="28"/>
                <w:szCs w:val="28"/>
              </w:rPr>
              <w:t>số 16-TB-TU</w:t>
            </w:r>
          </w:p>
        </w:tc>
        <w:tc>
          <w:tcPr>
            <w:tcW w:w="3416" w:type="dxa"/>
            <w:vAlign w:val="center"/>
          </w:tcPr>
          <w:p w14:paraId="6F740FB0" w14:textId="600236F9" w:rsidR="00DA5BC6" w:rsidRPr="003D7E95" w:rsidRDefault="00DA5BC6" w:rsidP="004F75F7">
            <w:pPr>
              <w:spacing w:before="0"/>
              <w:jc w:val="center"/>
              <w:rPr>
                <w:rFonts w:eastAsia="Arial"/>
                <w:b/>
                <w:color w:val="C00000"/>
                <w:sz w:val="28"/>
                <w:szCs w:val="28"/>
              </w:rPr>
            </w:pPr>
            <w:r w:rsidRPr="003D7E95">
              <w:rPr>
                <w:rFonts w:eastAsia="Arial"/>
                <w:b/>
                <w:color w:val="000000" w:themeColor="text1"/>
                <w:sz w:val="28"/>
                <w:szCs w:val="28"/>
              </w:rPr>
              <w:t>PGĐ Yến</w:t>
            </w:r>
          </w:p>
        </w:tc>
      </w:tr>
      <w:tr w:rsidR="009079DD" w14:paraId="579782D6" w14:textId="77777777" w:rsidTr="005F6305">
        <w:tc>
          <w:tcPr>
            <w:tcW w:w="1570" w:type="dxa"/>
            <w:vMerge/>
            <w:vAlign w:val="center"/>
          </w:tcPr>
          <w:p w14:paraId="30FCD292" w14:textId="77777777" w:rsidR="009079DD" w:rsidRPr="00F71DDC" w:rsidRDefault="009079DD" w:rsidP="004F75F7">
            <w:pPr>
              <w:spacing w:before="0"/>
              <w:jc w:val="center"/>
              <w:rPr>
                <w:rFonts w:eastAsia="Arial"/>
                <w:b/>
                <w:bCs/>
                <w:color w:val="002060"/>
                <w:sz w:val="28"/>
                <w:szCs w:val="28"/>
              </w:rPr>
            </w:pPr>
          </w:p>
        </w:tc>
        <w:tc>
          <w:tcPr>
            <w:tcW w:w="1122" w:type="dxa"/>
            <w:vAlign w:val="center"/>
          </w:tcPr>
          <w:p w14:paraId="6E26E688" w14:textId="261B9D25" w:rsidR="009079DD" w:rsidRPr="00BA16C6" w:rsidRDefault="009079DD" w:rsidP="004F75F7">
            <w:pPr>
              <w:spacing w:before="0"/>
              <w:jc w:val="center"/>
              <w:rPr>
                <w:rFonts w:eastAsia="Arial"/>
                <w:b/>
                <w:sz w:val="28"/>
                <w:szCs w:val="28"/>
              </w:rPr>
            </w:pPr>
            <w:r w:rsidRPr="00BA16C6">
              <w:rPr>
                <w:rFonts w:eastAsia="Arial"/>
                <w:b/>
                <w:sz w:val="28"/>
                <w:szCs w:val="28"/>
              </w:rPr>
              <w:t>8h00</w:t>
            </w:r>
          </w:p>
        </w:tc>
        <w:tc>
          <w:tcPr>
            <w:tcW w:w="3144" w:type="dxa"/>
            <w:vAlign w:val="center"/>
          </w:tcPr>
          <w:p w14:paraId="6566D1C9" w14:textId="04AB4700" w:rsidR="009079DD" w:rsidRPr="00BA16C6" w:rsidRDefault="009079DD" w:rsidP="004F75F7">
            <w:pPr>
              <w:spacing w:before="0"/>
              <w:jc w:val="both"/>
              <w:rPr>
                <w:rFonts w:eastAsia="Arial"/>
                <w:sz w:val="28"/>
                <w:szCs w:val="28"/>
              </w:rPr>
            </w:pPr>
            <w:r w:rsidRPr="00BA16C6">
              <w:rPr>
                <w:spacing w:val="3"/>
                <w:sz w:val="28"/>
                <w:szCs w:val="28"/>
                <w:shd w:val="clear" w:color="auto" w:fill="FFFFFF"/>
              </w:rPr>
              <w:t>tại Nhà khách A1</w:t>
            </w:r>
          </w:p>
        </w:tc>
        <w:tc>
          <w:tcPr>
            <w:tcW w:w="6482" w:type="dxa"/>
            <w:vAlign w:val="center"/>
          </w:tcPr>
          <w:p w14:paraId="348AF8E4" w14:textId="1C1FA28A" w:rsidR="009079DD" w:rsidRPr="00BA16C6" w:rsidRDefault="009079DD" w:rsidP="009079DD">
            <w:pPr>
              <w:spacing w:before="0"/>
              <w:jc w:val="both"/>
              <w:rPr>
                <w:rFonts w:eastAsia="Arial"/>
                <w:bCs/>
                <w:sz w:val="28"/>
                <w:szCs w:val="28"/>
              </w:rPr>
            </w:pPr>
            <w:r w:rsidRPr="00BA16C6">
              <w:rPr>
                <w:spacing w:val="3"/>
                <w:sz w:val="28"/>
                <w:szCs w:val="28"/>
                <w:shd w:val="clear" w:color="auto" w:fill="FFFFFF"/>
              </w:rPr>
              <w:t xml:space="preserve">khai mạc Lớp bồi dưỡng nghiệp vụ phục vụ khách du lịch trên địa bàn tỉnh Lạng Sơn 2025 </w:t>
            </w:r>
          </w:p>
        </w:tc>
        <w:tc>
          <w:tcPr>
            <w:tcW w:w="3416" w:type="dxa"/>
            <w:vAlign w:val="center"/>
          </w:tcPr>
          <w:p w14:paraId="6B0F5E6D" w14:textId="77777777" w:rsidR="009079DD" w:rsidRPr="00BA16C6" w:rsidRDefault="009079DD" w:rsidP="004F75F7">
            <w:pPr>
              <w:spacing w:before="0"/>
              <w:jc w:val="center"/>
              <w:rPr>
                <w:spacing w:val="3"/>
                <w:sz w:val="28"/>
                <w:szCs w:val="28"/>
                <w:shd w:val="clear" w:color="auto" w:fill="FFFFFF"/>
              </w:rPr>
            </w:pPr>
            <w:r w:rsidRPr="00BA16C6">
              <w:rPr>
                <w:spacing w:val="3"/>
                <w:sz w:val="28"/>
                <w:szCs w:val="28"/>
                <w:shd w:val="clear" w:color="auto" w:fill="FFFFFF"/>
              </w:rPr>
              <w:t>PGĐ Tuệ; Phòng QLDLTT</w:t>
            </w:r>
          </w:p>
          <w:p w14:paraId="527B19BF" w14:textId="6C9D542E" w:rsidR="009079DD" w:rsidRPr="00BA16C6" w:rsidRDefault="009079DD" w:rsidP="004F75F7">
            <w:pPr>
              <w:spacing w:before="0"/>
              <w:jc w:val="center"/>
              <w:rPr>
                <w:rFonts w:eastAsia="Arial"/>
                <w:sz w:val="28"/>
                <w:szCs w:val="28"/>
              </w:rPr>
            </w:pPr>
            <w:r w:rsidRPr="00BA16C6">
              <w:rPr>
                <w:spacing w:val="3"/>
                <w:sz w:val="28"/>
                <w:szCs w:val="28"/>
                <w:shd w:val="clear" w:color="auto" w:fill="FFFFFF"/>
              </w:rPr>
              <w:t>LĐ các phòng, đơn vị</w:t>
            </w:r>
          </w:p>
        </w:tc>
      </w:tr>
      <w:tr w:rsidR="00DA5BC6" w14:paraId="6657C4E3" w14:textId="77777777" w:rsidTr="005F6305">
        <w:tc>
          <w:tcPr>
            <w:tcW w:w="1570" w:type="dxa"/>
            <w:vMerge/>
            <w:vAlign w:val="center"/>
          </w:tcPr>
          <w:p w14:paraId="73718333"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64C3233A" w14:textId="365AB320" w:rsidR="00DA5BC6" w:rsidRPr="00D700BF" w:rsidRDefault="00DA5BC6" w:rsidP="004F75F7">
            <w:pPr>
              <w:spacing w:before="0"/>
              <w:jc w:val="center"/>
              <w:rPr>
                <w:rFonts w:eastAsia="Arial"/>
                <w:b/>
                <w:sz w:val="28"/>
                <w:szCs w:val="28"/>
              </w:rPr>
            </w:pPr>
          </w:p>
        </w:tc>
        <w:tc>
          <w:tcPr>
            <w:tcW w:w="3144" w:type="dxa"/>
            <w:vAlign w:val="center"/>
          </w:tcPr>
          <w:p w14:paraId="2D2B50E5" w14:textId="77777777" w:rsidR="00DA5BC6" w:rsidRPr="00D700BF" w:rsidRDefault="00DA5BC6" w:rsidP="004F75F7">
            <w:pPr>
              <w:spacing w:before="0"/>
              <w:jc w:val="both"/>
              <w:rPr>
                <w:rFonts w:eastAsia="Arial"/>
                <w:sz w:val="28"/>
                <w:szCs w:val="28"/>
              </w:rPr>
            </w:pPr>
            <w:r w:rsidRPr="00D700BF">
              <w:rPr>
                <w:rFonts w:eastAsia="Arial"/>
                <w:sz w:val="28"/>
                <w:szCs w:val="28"/>
              </w:rPr>
              <w:t>Phòng họp tầng 4, trụ sở UBND tỉnh</w:t>
            </w:r>
          </w:p>
        </w:tc>
        <w:tc>
          <w:tcPr>
            <w:tcW w:w="6482" w:type="dxa"/>
            <w:vAlign w:val="center"/>
          </w:tcPr>
          <w:p w14:paraId="71CB3F73" w14:textId="77777777" w:rsidR="00DA5BC6" w:rsidRPr="00D700BF" w:rsidRDefault="00DA5BC6" w:rsidP="004F75F7">
            <w:pPr>
              <w:spacing w:before="0"/>
              <w:jc w:val="both"/>
              <w:rPr>
                <w:rFonts w:eastAsia="Arial"/>
                <w:bCs/>
                <w:sz w:val="28"/>
                <w:szCs w:val="28"/>
              </w:rPr>
            </w:pPr>
            <w:r w:rsidRPr="00D700BF">
              <w:rPr>
                <w:rFonts w:eastAsia="Arial"/>
                <w:bCs/>
                <w:sz w:val="28"/>
                <w:szCs w:val="28"/>
              </w:rPr>
              <w:t>Dự Hội nghị Chủ tịch UBND tỉnh làm việc với Thủ trưởng các sở, ban, ngành giải quyết khó khăn, vướng mắc và giải pháp điều hành từ nay đến hết năm 2025</w:t>
            </w:r>
          </w:p>
          <w:p w14:paraId="2EDE7FF4" w14:textId="77777777" w:rsidR="00DA5BC6" w:rsidRDefault="00DA5BC6" w:rsidP="004F75F7">
            <w:pPr>
              <w:spacing w:before="0"/>
              <w:jc w:val="both"/>
              <w:rPr>
                <w:rFonts w:eastAsia="Arial"/>
                <w:b/>
                <w:sz w:val="28"/>
                <w:szCs w:val="28"/>
              </w:rPr>
            </w:pPr>
            <w:r w:rsidRPr="00D700BF">
              <w:rPr>
                <w:rFonts w:eastAsia="Arial"/>
                <w:b/>
                <w:sz w:val="28"/>
                <w:szCs w:val="28"/>
              </w:rPr>
              <w:lastRenderedPageBreak/>
              <w:t>Số  383/GM-UBND; TB 498/TB-UBND</w:t>
            </w:r>
          </w:p>
          <w:p w14:paraId="1D4E0BF3" w14:textId="7A045A05" w:rsidR="00DA5BC6" w:rsidRPr="00D700BF" w:rsidRDefault="00DA5BC6" w:rsidP="005F15A6">
            <w:pPr>
              <w:spacing w:before="0"/>
              <w:jc w:val="both"/>
              <w:rPr>
                <w:rFonts w:eastAsia="Arial"/>
                <w:b/>
                <w:sz w:val="28"/>
                <w:szCs w:val="28"/>
              </w:rPr>
            </w:pPr>
            <w:r w:rsidRPr="005F15A6">
              <w:rPr>
                <w:rFonts w:eastAsia="Arial"/>
                <w:b/>
                <w:color w:val="FF0000"/>
                <w:sz w:val="28"/>
                <w:szCs w:val="28"/>
                <w:highlight w:val="yellow"/>
              </w:rPr>
              <w:t>Hoãn số 502/TB-UB</w:t>
            </w:r>
          </w:p>
        </w:tc>
        <w:tc>
          <w:tcPr>
            <w:tcW w:w="3416" w:type="dxa"/>
            <w:vAlign w:val="center"/>
          </w:tcPr>
          <w:p w14:paraId="1F74FE98" w14:textId="65924C45" w:rsidR="00DA5BC6" w:rsidRPr="00D700BF" w:rsidRDefault="00DA5BC6" w:rsidP="004F75F7">
            <w:pPr>
              <w:spacing w:before="0"/>
              <w:jc w:val="center"/>
              <w:rPr>
                <w:rFonts w:eastAsia="Arial"/>
                <w:sz w:val="28"/>
                <w:szCs w:val="28"/>
              </w:rPr>
            </w:pPr>
          </w:p>
        </w:tc>
      </w:tr>
      <w:tr w:rsidR="00DA5BC6" w14:paraId="1A07BDB4" w14:textId="77777777" w:rsidTr="005F6305">
        <w:tc>
          <w:tcPr>
            <w:tcW w:w="1570" w:type="dxa"/>
            <w:vMerge/>
            <w:vAlign w:val="center"/>
          </w:tcPr>
          <w:p w14:paraId="50293718"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58336C82" w14:textId="042667DD" w:rsidR="00DA5BC6" w:rsidRPr="00BA16C6" w:rsidRDefault="00DA5BC6" w:rsidP="004F75F7">
            <w:pPr>
              <w:spacing w:before="0"/>
              <w:jc w:val="center"/>
              <w:rPr>
                <w:rFonts w:eastAsia="Arial"/>
                <w:b/>
                <w:sz w:val="28"/>
                <w:szCs w:val="28"/>
              </w:rPr>
            </w:pPr>
            <w:r w:rsidRPr="00BA16C6">
              <w:rPr>
                <w:rFonts w:eastAsia="Arial"/>
                <w:b/>
                <w:sz w:val="28"/>
                <w:szCs w:val="28"/>
              </w:rPr>
              <w:t>9h00</w:t>
            </w:r>
          </w:p>
        </w:tc>
        <w:tc>
          <w:tcPr>
            <w:tcW w:w="3144" w:type="dxa"/>
            <w:vAlign w:val="center"/>
          </w:tcPr>
          <w:p w14:paraId="47D69A6E" w14:textId="3015368C" w:rsidR="00DA5BC6" w:rsidRPr="00BA16C6" w:rsidRDefault="00DA5BC6" w:rsidP="004F75F7">
            <w:pPr>
              <w:spacing w:before="0"/>
              <w:jc w:val="both"/>
              <w:rPr>
                <w:rFonts w:eastAsia="Arial"/>
                <w:sz w:val="28"/>
                <w:szCs w:val="28"/>
              </w:rPr>
            </w:pPr>
            <w:r w:rsidRPr="00BA16C6">
              <w:rPr>
                <w:rFonts w:eastAsia="Arial"/>
                <w:sz w:val="28"/>
                <w:szCs w:val="28"/>
              </w:rPr>
              <w:t>Bảo tàng tỉnh</w:t>
            </w:r>
          </w:p>
        </w:tc>
        <w:tc>
          <w:tcPr>
            <w:tcW w:w="6482" w:type="dxa"/>
            <w:vAlign w:val="center"/>
          </w:tcPr>
          <w:p w14:paraId="03A48E90" w14:textId="77777777" w:rsidR="00DA5BC6" w:rsidRPr="00BA16C6" w:rsidRDefault="00DA5BC6" w:rsidP="004F75F7">
            <w:pPr>
              <w:spacing w:before="0"/>
              <w:jc w:val="both"/>
              <w:rPr>
                <w:rFonts w:eastAsia="Arial"/>
                <w:bCs/>
                <w:sz w:val="28"/>
                <w:szCs w:val="28"/>
              </w:rPr>
            </w:pPr>
            <w:r w:rsidRPr="00BA16C6">
              <w:rPr>
                <w:rFonts w:eastAsia="Arial"/>
                <w:bCs/>
                <w:sz w:val="28"/>
                <w:szCs w:val="28"/>
              </w:rPr>
              <w:t>Khai mạc trưng bày chuyên đề “ Sắc màu văn hoá- trang phục truyền thống các dân tộc tỉnh Lạng Sơn”</w:t>
            </w:r>
          </w:p>
          <w:p w14:paraId="0EEF5AAF" w14:textId="03BC6142" w:rsidR="00DA5BC6" w:rsidRPr="00BA16C6" w:rsidRDefault="00DA5BC6" w:rsidP="004F75F7">
            <w:pPr>
              <w:spacing w:before="0"/>
              <w:jc w:val="both"/>
              <w:rPr>
                <w:rFonts w:eastAsia="Arial"/>
                <w:b/>
                <w:sz w:val="28"/>
                <w:szCs w:val="28"/>
              </w:rPr>
            </w:pPr>
            <w:r w:rsidRPr="00BA16C6">
              <w:rPr>
                <w:rFonts w:eastAsia="Arial"/>
                <w:b/>
                <w:sz w:val="28"/>
                <w:szCs w:val="28"/>
              </w:rPr>
              <w:t>GM bản giấy</w:t>
            </w:r>
          </w:p>
        </w:tc>
        <w:tc>
          <w:tcPr>
            <w:tcW w:w="3416" w:type="dxa"/>
            <w:vAlign w:val="center"/>
          </w:tcPr>
          <w:p w14:paraId="5963F5A2" w14:textId="77777777" w:rsidR="00DA5BC6" w:rsidRPr="00BA16C6" w:rsidRDefault="00DA5BC6" w:rsidP="004F75F7">
            <w:pPr>
              <w:spacing w:before="0"/>
              <w:jc w:val="center"/>
              <w:rPr>
                <w:rFonts w:eastAsia="Arial"/>
                <w:sz w:val="28"/>
                <w:szCs w:val="28"/>
              </w:rPr>
            </w:pPr>
            <w:r w:rsidRPr="00BA16C6">
              <w:rPr>
                <w:rFonts w:eastAsia="Arial"/>
                <w:sz w:val="28"/>
                <w:szCs w:val="28"/>
              </w:rPr>
              <w:t>Lãnh đạo Sở</w:t>
            </w:r>
          </w:p>
          <w:p w14:paraId="57F98247" w14:textId="79054EB6" w:rsidR="00DA5BC6" w:rsidRPr="00BA16C6" w:rsidRDefault="00DA5BC6" w:rsidP="004F75F7">
            <w:pPr>
              <w:spacing w:before="0"/>
              <w:jc w:val="center"/>
              <w:rPr>
                <w:rFonts w:eastAsia="Arial"/>
                <w:sz w:val="28"/>
                <w:szCs w:val="28"/>
              </w:rPr>
            </w:pPr>
            <w:r w:rsidRPr="00BA16C6">
              <w:rPr>
                <w:rFonts w:eastAsia="Arial"/>
                <w:sz w:val="28"/>
                <w:szCs w:val="28"/>
              </w:rPr>
              <w:t>LĐ phòng, đơn vị</w:t>
            </w:r>
          </w:p>
        </w:tc>
      </w:tr>
      <w:tr w:rsidR="00DA5BC6" w14:paraId="30A2340D" w14:textId="77777777" w:rsidTr="005F6305">
        <w:tc>
          <w:tcPr>
            <w:tcW w:w="1570" w:type="dxa"/>
            <w:vMerge/>
            <w:vAlign w:val="center"/>
          </w:tcPr>
          <w:p w14:paraId="0662F2BF"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3D5A6A54" w14:textId="77777777" w:rsidR="00DA5BC6" w:rsidRPr="00BA16C6" w:rsidRDefault="00DA5BC6" w:rsidP="004F75F7">
            <w:pPr>
              <w:spacing w:before="0"/>
              <w:jc w:val="center"/>
              <w:rPr>
                <w:rFonts w:eastAsia="Arial"/>
                <w:b/>
                <w:sz w:val="28"/>
                <w:szCs w:val="28"/>
              </w:rPr>
            </w:pPr>
          </w:p>
          <w:p w14:paraId="1D074901" w14:textId="60ED2F6A" w:rsidR="00DA5BC6" w:rsidRPr="00BA16C6" w:rsidRDefault="00DA5BC6" w:rsidP="004F75F7">
            <w:pPr>
              <w:spacing w:before="0"/>
              <w:jc w:val="center"/>
              <w:rPr>
                <w:rFonts w:eastAsia="Arial"/>
                <w:b/>
                <w:sz w:val="28"/>
                <w:szCs w:val="28"/>
              </w:rPr>
            </w:pPr>
            <w:r w:rsidRPr="00BA16C6">
              <w:rPr>
                <w:rFonts w:eastAsia="Arial"/>
                <w:b/>
                <w:sz w:val="28"/>
                <w:szCs w:val="28"/>
              </w:rPr>
              <w:t>14h00</w:t>
            </w:r>
          </w:p>
        </w:tc>
        <w:tc>
          <w:tcPr>
            <w:tcW w:w="3144" w:type="dxa"/>
            <w:vAlign w:val="center"/>
          </w:tcPr>
          <w:p w14:paraId="50ADF93F" w14:textId="77777777" w:rsidR="00DA5BC6" w:rsidRPr="00BA16C6" w:rsidRDefault="00DA5BC6" w:rsidP="004F75F7">
            <w:pPr>
              <w:spacing w:before="0"/>
              <w:jc w:val="both"/>
              <w:rPr>
                <w:rFonts w:eastAsia="Arial"/>
                <w:b/>
                <w:sz w:val="28"/>
                <w:szCs w:val="28"/>
              </w:rPr>
            </w:pPr>
          </w:p>
          <w:p w14:paraId="3B886702" w14:textId="5BA557EA" w:rsidR="00DA5BC6" w:rsidRPr="00BA16C6" w:rsidRDefault="00DA5BC6" w:rsidP="004F75F7">
            <w:pPr>
              <w:spacing w:before="0"/>
              <w:jc w:val="both"/>
              <w:rPr>
                <w:rFonts w:eastAsia="Arial"/>
                <w:b/>
                <w:sz w:val="28"/>
                <w:szCs w:val="28"/>
              </w:rPr>
            </w:pPr>
            <w:r w:rsidRPr="00BA16C6">
              <w:rPr>
                <w:rFonts w:eastAsia="Arial"/>
                <w:b/>
                <w:sz w:val="28"/>
                <w:szCs w:val="28"/>
              </w:rPr>
              <w:t>HT tầng 4 Sở VHTTDL</w:t>
            </w:r>
          </w:p>
        </w:tc>
        <w:tc>
          <w:tcPr>
            <w:tcW w:w="6482" w:type="dxa"/>
            <w:vAlign w:val="center"/>
          </w:tcPr>
          <w:p w14:paraId="7AE481AD" w14:textId="785FE429" w:rsidR="00DA5BC6" w:rsidRPr="00BA16C6" w:rsidRDefault="00DA5BC6" w:rsidP="004F75F7">
            <w:pPr>
              <w:spacing w:before="0"/>
              <w:jc w:val="both"/>
              <w:rPr>
                <w:rFonts w:eastAsia="Arial"/>
                <w:b/>
                <w:bCs/>
                <w:sz w:val="28"/>
                <w:szCs w:val="28"/>
              </w:rPr>
            </w:pPr>
            <w:r w:rsidRPr="00BA16C6">
              <w:rPr>
                <w:rStyle w:val="fontstyle01"/>
                <w:color w:val="auto"/>
              </w:rPr>
              <w:t>Tổ chức sinh hoạt chuyên đề “Đảng viên tiên phong học tập kỹ năng số”</w:t>
            </w:r>
            <w:r w:rsidRPr="00BA16C6">
              <w:rPr>
                <w:b/>
              </w:rPr>
              <w:t xml:space="preserve"> </w:t>
            </w:r>
            <w:r w:rsidRPr="00BA16C6">
              <w:rPr>
                <w:rStyle w:val="fontstyle01"/>
                <w:color w:val="auto"/>
              </w:rPr>
              <w:t>ổ chức sinh hoạt chuyên đề “Đảng viên tiên phong học tập kỹ năng số”</w:t>
            </w:r>
            <w:r w:rsidRPr="00BA16C6">
              <w:rPr>
                <w:b/>
              </w:rPr>
              <w:t xml:space="preserve">   KH 62- KH/ĐU</w:t>
            </w:r>
          </w:p>
        </w:tc>
        <w:tc>
          <w:tcPr>
            <w:tcW w:w="3416" w:type="dxa"/>
            <w:vAlign w:val="center"/>
          </w:tcPr>
          <w:p w14:paraId="54881343" w14:textId="77777777" w:rsidR="00DA5BC6" w:rsidRPr="00BA16C6" w:rsidRDefault="00DA5BC6" w:rsidP="00526802">
            <w:pPr>
              <w:spacing w:before="0"/>
              <w:jc w:val="center"/>
              <w:rPr>
                <w:rFonts w:eastAsia="Arial"/>
                <w:b/>
                <w:sz w:val="28"/>
                <w:szCs w:val="28"/>
              </w:rPr>
            </w:pPr>
          </w:p>
          <w:p w14:paraId="2B4FD4C4" w14:textId="6AC25C43" w:rsidR="00DA5BC6" w:rsidRPr="00BA16C6" w:rsidRDefault="00DA5BC6" w:rsidP="00526802">
            <w:pPr>
              <w:spacing w:before="0"/>
              <w:jc w:val="center"/>
              <w:rPr>
                <w:rFonts w:eastAsia="Arial"/>
                <w:b/>
                <w:sz w:val="28"/>
                <w:szCs w:val="28"/>
              </w:rPr>
            </w:pPr>
            <w:r w:rsidRPr="00BA16C6">
              <w:rPr>
                <w:rFonts w:eastAsia="Arial"/>
                <w:b/>
                <w:sz w:val="28"/>
                <w:szCs w:val="28"/>
              </w:rPr>
              <w:t>Toàn bộ Đảng viên của Sở VHTTDL</w:t>
            </w:r>
          </w:p>
        </w:tc>
      </w:tr>
      <w:tr w:rsidR="00DA5BC6" w14:paraId="41368D9D" w14:textId="77777777" w:rsidTr="005F6305">
        <w:tc>
          <w:tcPr>
            <w:tcW w:w="1570" w:type="dxa"/>
            <w:vMerge/>
            <w:vAlign w:val="center"/>
          </w:tcPr>
          <w:p w14:paraId="035D9BBB"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392C1A2B" w14:textId="6174AED3" w:rsidR="00DA5BC6" w:rsidRPr="00BA16C6" w:rsidRDefault="00DA5BC6" w:rsidP="004F75F7">
            <w:pPr>
              <w:spacing w:before="0"/>
              <w:jc w:val="center"/>
              <w:rPr>
                <w:rFonts w:eastAsia="Arial"/>
                <w:b/>
                <w:sz w:val="28"/>
                <w:szCs w:val="28"/>
              </w:rPr>
            </w:pPr>
            <w:r w:rsidRPr="00BA16C6">
              <w:rPr>
                <w:rFonts w:eastAsia="Arial"/>
                <w:b/>
                <w:sz w:val="28"/>
                <w:szCs w:val="28"/>
              </w:rPr>
              <w:t>15h00</w:t>
            </w:r>
          </w:p>
        </w:tc>
        <w:tc>
          <w:tcPr>
            <w:tcW w:w="3144" w:type="dxa"/>
            <w:vAlign w:val="center"/>
          </w:tcPr>
          <w:p w14:paraId="6BF4B72A" w14:textId="5463C0D9" w:rsidR="00DA5BC6" w:rsidRPr="00BA16C6" w:rsidRDefault="00DA5BC6" w:rsidP="004F75F7">
            <w:pPr>
              <w:spacing w:before="0"/>
              <w:jc w:val="both"/>
              <w:rPr>
                <w:rFonts w:eastAsia="Arial"/>
                <w:sz w:val="28"/>
                <w:szCs w:val="28"/>
              </w:rPr>
            </w:pPr>
            <w:r w:rsidRPr="00BA16C6">
              <w:rPr>
                <w:rFonts w:eastAsia="Arial"/>
                <w:sz w:val="28"/>
                <w:szCs w:val="28"/>
              </w:rPr>
              <w:t>Trung Tâm Hội nghị tiệc cưới The pride</w:t>
            </w:r>
          </w:p>
        </w:tc>
        <w:tc>
          <w:tcPr>
            <w:tcW w:w="6482" w:type="dxa"/>
            <w:vAlign w:val="center"/>
          </w:tcPr>
          <w:p w14:paraId="2623B468" w14:textId="11EA29C3" w:rsidR="00DA5BC6" w:rsidRPr="00BA16C6" w:rsidRDefault="00DA5BC6" w:rsidP="004F75F7">
            <w:pPr>
              <w:spacing w:before="0"/>
              <w:jc w:val="both"/>
              <w:rPr>
                <w:rFonts w:eastAsia="Arial"/>
                <w:bCs/>
                <w:sz w:val="28"/>
                <w:szCs w:val="28"/>
              </w:rPr>
            </w:pPr>
            <w:r w:rsidRPr="00BA16C6">
              <w:rPr>
                <w:rFonts w:eastAsia="Arial"/>
                <w:bCs/>
                <w:sz w:val="28"/>
                <w:szCs w:val="28"/>
              </w:rPr>
              <w:t>Lễ kỷ niệm 80 năm ngành thanh tra</w:t>
            </w:r>
          </w:p>
        </w:tc>
        <w:tc>
          <w:tcPr>
            <w:tcW w:w="3416" w:type="dxa"/>
            <w:vAlign w:val="center"/>
          </w:tcPr>
          <w:p w14:paraId="5F50EB04" w14:textId="77777777" w:rsidR="00DA5BC6" w:rsidRPr="00BA16C6" w:rsidRDefault="00DA5BC6" w:rsidP="00F5519E">
            <w:pPr>
              <w:spacing w:before="0"/>
              <w:jc w:val="center"/>
              <w:rPr>
                <w:rFonts w:eastAsia="Arial"/>
                <w:b/>
                <w:sz w:val="28"/>
                <w:szCs w:val="28"/>
              </w:rPr>
            </w:pPr>
            <w:r w:rsidRPr="00BA16C6">
              <w:rPr>
                <w:rFonts w:eastAsia="Arial"/>
                <w:b/>
                <w:sz w:val="28"/>
                <w:szCs w:val="28"/>
              </w:rPr>
              <w:t>PGĐ Diệp</w:t>
            </w:r>
          </w:p>
          <w:p w14:paraId="42CCADDB" w14:textId="3E54D5BD" w:rsidR="00DA5BC6" w:rsidRPr="00BA16C6" w:rsidRDefault="00DA5BC6" w:rsidP="004F75F7">
            <w:pPr>
              <w:spacing w:before="0"/>
              <w:jc w:val="center"/>
              <w:rPr>
                <w:rFonts w:eastAsia="Arial"/>
                <w:b/>
                <w:sz w:val="28"/>
                <w:szCs w:val="28"/>
              </w:rPr>
            </w:pPr>
            <w:r w:rsidRPr="00BA16C6">
              <w:rPr>
                <w:rFonts w:eastAsia="Arial"/>
                <w:sz w:val="28"/>
                <w:szCs w:val="28"/>
              </w:rPr>
              <w:t>Xe 00484</w:t>
            </w:r>
          </w:p>
        </w:tc>
      </w:tr>
      <w:tr w:rsidR="00DA5BC6" w14:paraId="6CE62F2F" w14:textId="77777777" w:rsidTr="005F6305">
        <w:tc>
          <w:tcPr>
            <w:tcW w:w="1570" w:type="dxa"/>
            <w:vMerge/>
            <w:vAlign w:val="center"/>
          </w:tcPr>
          <w:p w14:paraId="7F8363E8"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6E9CC1DA" w14:textId="266168FF" w:rsidR="00DA5BC6" w:rsidRPr="00BA16C6" w:rsidRDefault="00DA5BC6" w:rsidP="007347A6">
            <w:pPr>
              <w:spacing w:before="0"/>
              <w:jc w:val="center"/>
              <w:rPr>
                <w:rFonts w:eastAsia="Arial"/>
                <w:b/>
                <w:sz w:val="28"/>
                <w:szCs w:val="28"/>
              </w:rPr>
            </w:pPr>
            <w:r w:rsidRPr="00BA16C6">
              <w:rPr>
                <w:rFonts w:eastAsia="Arial"/>
                <w:b/>
                <w:sz w:val="28"/>
                <w:szCs w:val="28"/>
              </w:rPr>
              <w:t>17h30</w:t>
            </w:r>
          </w:p>
        </w:tc>
        <w:tc>
          <w:tcPr>
            <w:tcW w:w="3144" w:type="dxa"/>
            <w:vAlign w:val="center"/>
          </w:tcPr>
          <w:p w14:paraId="0EC5AABB" w14:textId="0205C081" w:rsidR="00DA5BC6" w:rsidRPr="00BA16C6" w:rsidRDefault="00DA5BC6" w:rsidP="004F75F7">
            <w:pPr>
              <w:spacing w:before="0"/>
              <w:jc w:val="both"/>
              <w:rPr>
                <w:rFonts w:eastAsia="Arial"/>
                <w:sz w:val="28"/>
                <w:szCs w:val="28"/>
              </w:rPr>
            </w:pPr>
            <w:r w:rsidRPr="00BA16C6">
              <w:rPr>
                <w:rFonts w:eastAsia="Arial"/>
                <w:sz w:val="28"/>
                <w:szCs w:val="28"/>
              </w:rPr>
              <w:t>Nhà hàng new Đảo hồ pha loạn</w:t>
            </w:r>
          </w:p>
        </w:tc>
        <w:tc>
          <w:tcPr>
            <w:tcW w:w="6482" w:type="dxa"/>
            <w:vAlign w:val="center"/>
          </w:tcPr>
          <w:p w14:paraId="31B6BB61" w14:textId="77777777" w:rsidR="00DA5BC6" w:rsidRPr="00BA16C6" w:rsidRDefault="00DA5BC6" w:rsidP="00526802">
            <w:pPr>
              <w:rPr>
                <w:sz w:val="28"/>
                <w:szCs w:val="28"/>
                <w:lang w:val="nl-NL"/>
              </w:rPr>
            </w:pPr>
            <w:r w:rsidRPr="00BA16C6">
              <w:rPr>
                <w:sz w:val="28"/>
                <w:szCs w:val="28"/>
                <w:lang w:val="nl-NL"/>
              </w:rPr>
              <w:t>Chương trình gặp mặt chào mừng kỷ niệm 20 năm</w:t>
            </w:r>
          </w:p>
          <w:p w14:paraId="50337604" w14:textId="0412DDDC" w:rsidR="00DA5BC6" w:rsidRPr="00BA16C6" w:rsidRDefault="00DA5BC6" w:rsidP="00203B01">
            <w:pPr>
              <w:rPr>
                <w:sz w:val="28"/>
                <w:szCs w:val="28"/>
              </w:rPr>
            </w:pPr>
            <w:r w:rsidRPr="00BA16C6">
              <w:rPr>
                <w:sz w:val="28"/>
                <w:szCs w:val="28"/>
                <w:lang w:val="nl-NL"/>
              </w:rPr>
              <w:t>Ngày Di sản văn hóa Việt Nam (23/11/2005 -23/11/2025)</w:t>
            </w:r>
            <w:r w:rsidRPr="00BA16C6">
              <w:rPr>
                <w:sz w:val="28"/>
                <w:szCs w:val="28"/>
              </w:rPr>
              <w:t>,    số  213 GM /SVHTTDL</w:t>
            </w:r>
          </w:p>
        </w:tc>
        <w:tc>
          <w:tcPr>
            <w:tcW w:w="3416" w:type="dxa"/>
            <w:vAlign w:val="center"/>
          </w:tcPr>
          <w:p w14:paraId="61434620" w14:textId="04152D9B" w:rsidR="00DA5BC6" w:rsidRPr="00BA16C6" w:rsidRDefault="00DA5BC6" w:rsidP="004F75F7">
            <w:pPr>
              <w:spacing w:before="0"/>
              <w:jc w:val="center"/>
              <w:rPr>
                <w:rFonts w:eastAsia="Arial"/>
                <w:b/>
                <w:sz w:val="28"/>
                <w:szCs w:val="28"/>
              </w:rPr>
            </w:pPr>
            <w:r w:rsidRPr="00BA16C6">
              <w:rPr>
                <w:rFonts w:eastAsia="Arial"/>
                <w:b/>
                <w:sz w:val="28"/>
                <w:szCs w:val="28"/>
              </w:rPr>
              <w:t xml:space="preserve"> LĐ sở, Lãnh đạo phòng, đơn vị</w:t>
            </w:r>
          </w:p>
        </w:tc>
      </w:tr>
      <w:tr w:rsidR="00DA5BC6" w14:paraId="6132F29D" w14:textId="77777777" w:rsidTr="005F6305">
        <w:tc>
          <w:tcPr>
            <w:tcW w:w="1570" w:type="dxa"/>
            <w:vMerge/>
            <w:vAlign w:val="center"/>
          </w:tcPr>
          <w:p w14:paraId="3605690D"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089BD637" w14:textId="4AA3FE45" w:rsidR="00DA5BC6" w:rsidRPr="00BA16C6" w:rsidRDefault="00DA5BC6" w:rsidP="007347A6">
            <w:pPr>
              <w:spacing w:before="0"/>
              <w:jc w:val="center"/>
              <w:rPr>
                <w:rFonts w:eastAsia="Arial"/>
                <w:b/>
                <w:sz w:val="28"/>
                <w:szCs w:val="28"/>
              </w:rPr>
            </w:pPr>
            <w:r w:rsidRPr="00BA16C6">
              <w:rPr>
                <w:rFonts w:eastAsia="Arial"/>
                <w:b/>
                <w:sz w:val="28"/>
                <w:szCs w:val="28"/>
              </w:rPr>
              <w:t>20h00</w:t>
            </w:r>
          </w:p>
        </w:tc>
        <w:tc>
          <w:tcPr>
            <w:tcW w:w="3144" w:type="dxa"/>
            <w:vAlign w:val="center"/>
          </w:tcPr>
          <w:p w14:paraId="5D75C230" w14:textId="6D69CD43" w:rsidR="00DA5BC6" w:rsidRPr="00BA16C6" w:rsidRDefault="00DA5BC6" w:rsidP="007347A6">
            <w:pPr>
              <w:spacing w:before="0"/>
              <w:jc w:val="both"/>
              <w:rPr>
                <w:rFonts w:eastAsia="Arial"/>
                <w:sz w:val="28"/>
                <w:szCs w:val="28"/>
              </w:rPr>
            </w:pPr>
            <w:r w:rsidRPr="00BA16C6">
              <w:rPr>
                <w:rFonts w:eastAsia="Arial"/>
                <w:sz w:val="28"/>
                <w:szCs w:val="28"/>
              </w:rPr>
              <w:t>Sân khấu phố đi bộ Kỳ Lừa</w:t>
            </w:r>
          </w:p>
        </w:tc>
        <w:tc>
          <w:tcPr>
            <w:tcW w:w="6482" w:type="dxa"/>
            <w:vAlign w:val="center"/>
          </w:tcPr>
          <w:p w14:paraId="09A78CD9" w14:textId="5D8C527F" w:rsidR="00DA5BC6" w:rsidRPr="00BA16C6" w:rsidRDefault="00DA5BC6" w:rsidP="00203B01">
            <w:pPr>
              <w:rPr>
                <w:sz w:val="28"/>
                <w:szCs w:val="28"/>
              </w:rPr>
            </w:pPr>
            <w:r w:rsidRPr="00BA16C6">
              <w:rPr>
                <w:sz w:val="28"/>
                <w:szCs w:val="28"/>
                <w:lang w:val="nl-NL"/>
              </w:rPr>
              <w:t xml:space="preserve">Chương trình giao lưu nghệ thuật chào mừng kỷ niệm 20 năm Ngày Di sản văn hóa Việt Nam (23/11/2005 -23/11/2025) ,  </w:t>
            </w:r>
            <w:r w:rsidRPr="00BA16C6">
              <w:rPr>
                <w:b/>
                <w:sz w:val="28"/>
                <w:szCs w:val="28"/>
              </w:rPr>
              <w:t>số 211GM /SVHTTDL</w:t>
            </w:r>
          </w:p>
        </w:tc>
        <w:tc>
          <w:tcPr>
            <w:tcW w:w="3416" w:type="dxa"/>
            <w:vAlign w:val="center"/>
          </w:tcPr>
          <w:p w14:paraId="6C826393" w14:textId="62870381" w:rsidR="00DA5BC6" w:rsidRPr="00BA16C6" w:rsidRDefault="00DA5BC6" w:rsidP="004F75F7">
            <w:pPr>
              <w:spacing w:before="0"/>
              <w:jc w:val="center"/>
              <w:rPr>
                <w:rFonts w:eastAsia="Arial"/>
                <w:sz w:val="28"/>
                <w:szCs w:val="28"/>
              </w:rPr>
            </w:pPr>
            <w:r w:rsidRPr="00BA16C6">
              <w:rPr>
                <w:rFonts w:eastAsia="Arial"/>
                <w:b/>
                <w:sz w:val="28"/>
                <w:szCs w:val="28"/>
              </w:rPr>
              <w:t>LĐ sở, Lãnh đạo phòng, đơn vị</w:t>
            </w:r>
          </w:p>
        </w:tc>
      </w:tr>
      <w:tr w:rsidR="00DA5BC6" w14:paraId="4EBB4051" w14:textId="77777777" w:rsidTr="005F6305">
        <w:tc>
          <w:tcPr>
            <w:tcW w:w="1570" w:type="dxa"/>
            <w:vAlign w:val="center"/>
          </w:tcPr>
          <w:p w14:paraId="7A9266BF" w14:textId="77777777" w:rsidR="00DA5BC6" w:rsidRPr="00337D4A" w:rsidRDefault="00DA5BC6" w:rsidP="004F75F7">
            <w:pPr>
              <w:spacing w:before="0"/>
              <w:jc w:val="center"/>
              <w:rPr>
                <w:rFonts w:eastAsia="Arial"/>
                <w:b/>
                <w:bCs/>
                <w:color w:val="000000"/>
                <w:sz w:val="28"/>
                <w:szCs w:val="28"/>
              </w:rPr>
            </w:pPr>
            <w:r w:rsidRPr="00337D4A">
              <w:rPr>
                <w:rFonts w:eastAsia="Arial"/>
                <w:b/>
                <w:bCs/>
                <w:color w:val="000000"/>
                <w:sz w:val="28"/>
                <w:szCs w:val="28"/>
              </w:rPr>
              <w:t>Thư Bảy</w:t>
            </w:r>
          </w:p>
          <w:p w14:paraId="5D7C94F0" w14:textId="77777777" w:rsidR="00DA5BC6" w:rsidRPr="00F71DDC" w:rsidRDefault="00DA5BC6" w:rsidP="004F75F7">
            <w:pPr>
              <w:spacing w:before="0"/>
              <w:jc w:val="center"/>
              <w:rPr>
                <w:rFonts w:eastAsia="Arial"/>
                <w:b/>
                <w:bCs/>
                <w:color w:val="002060"/>
                <w:sz w:val="28"/>
                <w:szCs w:val="28"/>
              </w:rPr>
            </w:pPr>
            <w:r w:rsidRPr="00337D4A">
              <w:rPr>
                <w:rFonts w:eastAsia="Arial"/>
                <w:b/>
                <w:bCs/>
                <w:color w:val="000000"/>
                <w:sz w:val="28"/>
                <w:szCs w:val="28"/>
              </w:rPr>
              <w:t>22/11</w:t>
            </w:r>
          </w:p>
        </w:tc>
        <w:tc>
          <w:tcPr>
            <w:tcW w:w="1122" w:type="dxa"/>
            <w:vAlign w:val="center"/>
          </w:tcPr>
          <w:p w14:paraId="0F6A963B" w14:textId="49C7D00C" w:rsidR="00DA5BC6" w:rsidRPr="003E22B1" w:rsidRDefault="00DA5BC6" w:rsidP="004F75F7">
            <w:pPr>
              <w:spacing w:before="0"/>
              <w:jc w:val="center"/>
              <w:rPr>
                <w:rFonts w:eastAsia="Arial"/>
                <w:b/>
                <w:color w:val="0070C0"/>
                <w:sz w:val="28"/>
                <w:szCs w:val="28"/>
              </w:rPr>
            </w:pPr>
            <w:r w:rsidRPr="003E22B1">
              <w:rPr>
                <w:rFonts w:eastAsia="Arial"/>
                <w:b/>
                <w:color w:val="0070C0"/>
                <w:sz w:val="28"/>
                <w:szCs w:val="28"/>
              </w:rPr>
              <w:t>8h30</w:t>
            </w:r>
          </w:p>
        </w:tc>
        <w:tc>
          <w:tcPr>
            <w:tcW w:w="3144" w:type="dxa"/>
            <w:vAlign w:val="center"/>
          </w:tcPr>
          <w:p w14:paraId="0711FD26" w14:textId="74EA70F1" w:rsidR="00DA5BC6" w:rsidRPr="003E22B1" w:rsidRDefault="00DA5BC6" w:rsidP="00F21BCA">
            <w:pPr>
              <w:spacing w:before="0"/>
              <w:jc w:val="center"/>
              <w:rPr>
                <w:rFonts w:eastAsia="Arial"/>
                <w:color w:val="0070C0"/>
                <w:sz w:val="28"/>
                <w:szCs w:val="28"/>
              </w:rPr>
            </w:pPr>
            <w:r w:rsidRPr="003E22B1">
              <w:rPr>
                <w:rFonts w:eastAsia="Arial"/>
                <w:color w:val="0070C0"/>
                <w:sz w:val="28"/>
                <w:szCs w:val="28"/>
              </w:rPr>
              <w:t>Hội trường Nhà công vụ, Làng Văn hóa - Du lịch các dân tộc Việt</w:t>
            </w:r>
            <w:r w:rsidR="00F21BCA">
              <w:rPr>
                <w:rFonts w:eastAsia="Arial"/>
                <w:color w:val="0070C0"/>
                <w:sz w:val="28"/>
                <w:szCs w:val="28"/>
              </w:rPr>
              <w:t xml:space="preserve"> </w:t>
            </w:r>
            <w:r w:rsidRPr="003E22B1">
              <w:rPr>
                <w:rFonts w:eastAsia="Arial"/>
                <w:color w:val="0070C0"/>
                <w:sz w:val="28"/>
                <w:szCs w:val="28"/>
              </w:rPr>
              <w:t>Nam, Đoài Phương, Hà Nội</w:t>
            </w:r>
          </w:p>
        </w:tc>
        <w:tc>
          <w:tcPr>
            <w:tcW w:w="6482" w:type="dxa"/>
            <w:vAlign w:val="center"/>
          </w:tcPr>
          <w:p w14:paraId="5829589F" w14:textId="52974D48" w:rsidR="00DA5BC6" w:rsidRPr="003E22B1" w:rsidRDefault="00DA5BC6" w:rsidP="00F21BCA">
            <w:pPr>
              <w:spacing w:before="0"/>
              <w:jc w:val="center"/>
              <w:rPr>
                <w:rFonts w:eastAsia="Arial"/>
                <w:color w:val="0070C0"/>
                <w:sz w:val="28"/>
                <w:szCs w:val="28"/>
              </w:rPr>
            </w:pPr>
            <w:r w:rsidRPr="003E22B1">
              <w:rPr>
                <w:rFonts w:eastAsia="Arial"/>
                <w:color w:val="0070C0"/>
                <w:sz w:val="28"/>
                <w:szCs w:val="28"/>
              </w:rPr>
              <w:t>Dự Hội thảo khoa học “Bảo tồn, phát huy giá trị văn hóa truyền thống</w:t>
            </w:r>
            <w:r w:rsidR="00F21BCA">
              <w:rPr>
                <w:rFonts w:eastAsia="Arial"/>
                <w:color w:val="0070C0"/>
                <w:sz w:val="28"/>
                <w:szCs w:val="28"/>
              </w:rPr>
              <w:t xml:space="preserve"> </w:t>
            </w:r>
            <w:r w:rsidRPr="003E22B1">
              <w:rPr>
                <w:rFonts w:eastAsia="Arial"/>
                <w:color w:val="0070C0"/>
                <w:sz w:val="28"/>
                <w:szCs w:val="28"/>
              </w:rPr>
              <w:t>của các dân tộc thiểu số gắn với phát triển du lịch”, số 312/GM-BVHTTDL</w:t>
            </w:r>
          </w:p>
        </w:tc>
        <w:tc>
          <w:tcPr>
            <w:tcW w:w="3416" w:type="dxa"/>
            <w:vAlign w:val="center"/>
          </w:tcPr>
          <w:p w14:paraId="507517A1" w14:textId="184F49B3" w:rsidR="00F21BCA" w:rsidRDefault="00F21BCA" w:rsidP="004F75F7">
            <w:pPr>
              <w:spacing w:before="0"/>
              <w:jc w:val="center"/>
              <w:rPr>
                <w:rFonts w:eastAsia="Arial"/>
                <w:color w:val="0070C0"/>
                <w:sz w:val="28"/>
                <w:szCs w:val="28"/>
              </w:rPr>
            </w:pPr>
            <w:r>
              <w:rPr>
                <w:rFonts w:eastAsia="Arial"/>
                <w:color w:val="0070C0"/>
                <w:sz w:val="28"/>
                <w:szCs w:val="28"/>
              </w:rPr>
              <w:t>Đ/c Tú, CV Phòng QLVHDS</w:t>
            </w:r>
            <w:r w:rsidR="002212F3">
              <w:rPr>
                <w:rFonts w:eastAsia="Arial"/>
                <w:color w:val="0070C0"/>
                <w:sz w:val="28"/>
                <w:szCs w:val="28"/>
              </w:rPr>
              <w:t xml:space="preserve"> ( Bài tham luận)</w:t>
            </w:r>
          </w:p>
          <w:p w14:paraId="45399FFB" w14:textId="70A342F9" w:rsidR="00DA5BC6" w:rsidRPr="003E22B1" w:rsidRDefault="00DA5BC6" w:rsidP="004F75F7">
            <w:pPr>
              <w:spacing w:before="0"/>
              <w:jc w:val="center"/>
              <w:rPr>
                <w:rFonts w:eastAsia="Arial"/>
                <w:color w:val="0070C0"/>
                <w:sz w:val="28"/>
                <w:szCs w:val="28"/>
              </w:rPr>
            </w:pPr>
            <w:r w:rsidRPr="003E22B1">
              <w:rPr>
                <w:rFonts w:eastAsia="Arial"/>
                <w:color w:val="0070C0"/>
                <w:sz w:val="28"/>
                <w:szCs w:val="28"/>
              </w:rPr>
              <w:t>Uỷ quyền LĐ Trung tâm Văn hoá</w:t>
            </w:r>
          </w:p>
        </w:tc>
      </w:tr>
      <w:tr w:rsidR="00DA5BC6" w14:paraId="218952F8" w14:textId="77777777" w:rsidTr="005F6305">
        <w:tc>
          <w:tcPr>
            <w:tcW w:w="1570" w:type="dxa"/>
            <w:vAlign w:val="center"/>
          </w:tcPr>
          <w:p w14:paraId="009F3EFE"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78404866"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55265EC0"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3C0DCE22"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78A9B4C8" w14:textId="77777777" w:rsidR="00DA5BC6" w:rsidRPr="00F71DDC" w:rsidRDefault="00DA5BC6" w:rsidP="004F75F7">
            <w:pPr>
              <w:spacing w:before="0"/>
              <w:jc w:val="center"/>
              <w:rPr>
                <w:rFonts w:eastAsia="Arial"/>
                <w:b/>
                <w:color w:val="002060"/>
                <w:sz w:val="28"/>
                <w:szCs w:val="28"/>
              </w:rPr>
            </w:pPr>
          </w:p>
        </w:tc>
      </w:tr>
      <w:tr w:rsidR="00DA5BC6" w14:paraId="6DAF083F" w14:textId="77777777" w:rsidTr="005F6305">
        <w:tc>
          <w:tcPr>
            <w:tcW w:w="1570" w:type="dxa"/>
            <w:vAlign w:val="center"/>
          </w:tcPr>
          <w:p w14:paraId="2C40C6BE"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4C1527E9"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62A8FB05"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07B2E5CE"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7526D464" w14:textId="77777777" w:rsidR="00DA5BC6" w:rsidRPr="00F71DDC" w:rsidRDefault="00DA5BC6" w:rsidP="004F75F7">
            <w:pPr>
              <w:spacing w:before="0"/>
              <w:jc w:val="center"/>
              <w:rPr>
                <w:rFonts w:eastAsia="Arial"/>
                <w:b/>
                <w:color w:val="002060"/>
                <w:sz w:val="28"/>
                <w:szCs w:val="28"/>
              </w:rPr>
            </w:pPr>
          </w:p>
        </w:tc>
      </w:tr>
      <w:tr w:rsidR="00DA5BC6" w14:paraId="5EF45E39" w14:textId="77777777" w:rsidTr="005F6305">
        <w:tc>
          <w:tcPr>
            <w:tcW w:w="1570" w:type="dxa"/>
            <w:vAlign w:val="center"/>
          </w:tcPr>
          <w:p w14:paraId="6EDC45E8" w14:textId="77777777" w:rsidR="00DA5BC6" w:rsidRPr="00337D4A" w:rsidRDefault="00DA5BC6" w:rsidP="004F75F7">
            <w:pPr>
              <w:spacing w:before="0"/>
              <w:jc w:val="center"/>
              <w:rPr>
                <w:rFonts w:eastAsia="Arial"/>
                <w:b/>
                <w:bCs/>
                <w:color w:val="000000"/>
                <w:sz w:val="28"/>
                <w:szCs w:val="28"/>
              </w:rPr>
            </w:pPr>
            <w:r w:rsidRPr="00337D4A">
              <w:rPr>
                <w:rFonts w:eastAsia="Arial"/>
                <w:b/>
                <w:bCs/>
                <w:color w:val="000000"/>
                <w:sz w:val="28"/>
                <w:szCs w:val="28"/>
              </w:rPr>
              <w:t>Chủ nhật</w:t>
            </w:r>
          </w:p>
          <w:p w14:paraId="1372BA36" w14:textId="77777777" w:rsidR="00DA5BC6" w:rsidRPr="00F71DDC" w:rsidRDefault="00DA5BC6" w:rsidP="004F75F7">
            <w:pPr>
              <w:spacing w:before="0"/>
              <w:jc w:val="center"/>
              <w:rPr>
                <w:rFonts w:eastAsia="Arial"/>
                <w:b/>
                <w:bCs/>
                <w:color w:val="002060"/>
                <w:sz w:val="28"/>
                <w:szCs w:val="28"/>
              </w:rPr>
            </w:pPr>
            <w:r w:rsidRPr="00337D4A">
              <w:rPr>
                <w:rFonts w:eastAsia="Arial"/>
                <w:b/>
                <w:bCs/>
                <w:color w:val="000000"/>
                <w:sz w:val="28"/>
                <w:szCs w:val="28"/>
              </w:rPr>
              <w:t>23/11</w:t>
            </w:r>
          </w:p>
        </w:tc>
        <w:tc>
          <w:tcPr>
            <w:tcW w:w="1122" w:type="dxa"/>
            <w:vAlign w:val="center"/>
          </w:tcPr>
          <w:p w14:paraId="335E76DF" w14:textId="77777777" w:rsidR="00DA5BC6" w:rsidRPr="00D579B3" w:rsidRDefault="00DA5BC6" w:rsidP="004F75F7">
            <w:pPr>
              <w:spacing w:before="0"/>
              <w:jc w:val="center"/>
              <w:rPr>
                <w:rFonts w:eastAsia="Arial"/>
                <w:b/>
                <w:color w:val="C00000"/>
                <w:sz w:val="28"/>
                <w:szCs w:val="28"/>
              </w:rPr>
            </w:pPr>
          </w:p>
        </w:tc>
        <w:tc>
          <w:tcPr>
            <w:tcW w:w="3144" w:type="dxa"/>
            <w:vAlign w:val="center"/>
          </w:tcPr>
          <w:p w14:paraId="5775F11E" w14:textId="37DF74E7" w:rsidR="009079DD" w:rsidRPr="00BA16C6" w:rsidRDefault="009079DD" w:rsidP="004F75F7">
            <w:pPr>
              <w:spacing w:before="0"/>
              <w:jc w:val="center"/>
              <w:rPr>
                <w:rFonts w:eastAsia="Arial"/>
                <w:b/>
                <w:sz w:val="28"/>
                <w:szCs w:val="28"/>
              </w:rPr>
            </w:pPr>
            <w:r w:rsidRPr="00BA16C6">
              <w:rPr>
                <w:rFonts w:eastAsia="Arial"/>
                <w:b/>
                <w:sz w:val="28"/>
                <w:szCs w:val="28"/>
              </w:rPr>
              <w:t>Cửa khẩu Hữu nghị</w:t>
            </w:r>
          </w:p>
          <w:p w14:paraId="4A0306E7" w14:textId="64BEA5D6" w:rsidR="00DA5BC6" w:rsidRPr="00BA16C6" w:rsidRDefault="009079DD" w:rsidP="004F75F7">
            <w:pPr>
              <w:spacing w:before="0"/>
              <w:jc w:val="center"/>
              <w:rPr>
                <w:rFonts w:eastAsia="Arial"/>
                <w:b/>
                <w:sz w:val="28"/>
                <w:szCs w:val="28"/>
              </w:rPr>
            </w:pPr>
            <w:r w:rsidRPr="00BA16C6">
              <w:rPr>
                <w:rFonts w:eastAsia="Arial"/>
                <w:b/>
                <w:sz w:val="28"/>
                <w:szCs w:val="28"/>
              </w:rPr>
              <w:t>Đi Trung Quốc</w:t>
            </w:r>
          </w:p>
        </w:tc>
        <w:tc>
          <w:tcPr>
            <w:tcW w:w="6482" w:type="dxa"/>
            <w:vAlign w:val="center"/>
          </w:tcPr>
          <w:p w14:paraId="0C85BB99" w14:textId="77777777" w:rsidR="00DA5BC6" w:rsidRPr="00BA16C6" w:rsidRDefault="009079DD" w:rsidP="004F75F7">
            <w:pPr>
              <w:spacing w:before="0"/>
              <w:jc w:val="center"/>
              <w:rPr>
                <w:spacing w:val="3"/>
                <w:sz w:val="28"/>
                <w:szCs w:val="28"/>
                <w:shd w:val="clear" w:color="auto" w:fill="FFFFFF"/>
              </w:rPr>
            </w:pPr>
            <w:r w:rsidRPr="00BA16C6">
              <w:rPr>
                <w:spacing w:val="3"/>
                <w:sz w:val="28"/>
                <w:szCs w:val="28"/>
                <w:shd w:val="clear" w:color="auto" w:fill="FFFFFF"/>
              </w:rPr>
              <w:t>Dự Hội nghị phát triển Du lịch Văn hóa Quảng Tây năm 2025 tại Bách Sắc Quảng Tây</w:t>
            </w:r>
          </w:p>
          <w:p w14:paraId="712CA71A" w14:textId="55033D9F" w:rsidR="00D579B3" w:rsidRPr="00BA16C6" w:rsidRDefault="00D579B3" w:rsidP="004F75F7">
            <w:pPr>
              <w:spacing w:before="0"/>
              <w:jc w:val="center"/>
              <w:rPr>
                <w:rFonts w:eastAsia="Arial"/>
                <w:b/>
                <w:sz w:val="28"/>
                <w:szCs w:val="28"/>
              </w:rPr>
            </w:pPr>
            <w:r w:rsidRPr="00BA16C6">
              <w:rPr>
                <w:spacing w:val="3"/>
                <w:sz w:val="28"/>
                <w:szCs w:val="28"/>
                <w:shd w:val="clear" w:color="auto" w:fill="FFFFFF"/>
              </w:rPr>
              <w:t>Đi từ  23-25/11</w:t>
            </w:r>
          </w:p>
        </w:tc>
        <w:tc>
          <w:tcPr>
            <w:tcW w:w="3416" w:type="dxa"/>
            <w:vAlign w:val="center"/>
          </w:tcPr>
          <w:p w14:paraId="58370A8D" w14:textId="2AB3BE57" w:rsidR="00DA5BC6" w:rsidRPr="00BA16C6" w:rsidRDefault="009079DD" w:rsidP="004F75F7">
            <w:pPr>
              <w:spacing w:before="0"/>
              <w:jc w:val="center"/>
              <w:rPr>
                <w:rFonts w:eastAsia="Arial"/>
                <w:b/>
                <w:sz w:val="28"/>
                <w:szCs w:val="28"/>
              </w:rPr>
            </w:pPr>
            <w:r w:rsidRPr="00BA16C6">
              <w:rPr>
                <w:rFonts w:eastAsia="Arial"/>
                <w:b/>
                <w:sz w:val="28"/>
                <w:szCs w:val="28"/>
              </w:rPr>
              <w:t>PGĐ Diệp</w:t>
            </w:r>
          </w:p>
          <w:p w14:paraId="008A74A5" w14:textId="77777777" w:rsidR="009079DD" w:rsidRPr="00BA16C6" w:rsidRDefault="009079DD" w:rsidP="009079DD">
            <w:pPr>
              <w:spacing w:before="0"/>
              <w:jc w:val="center"/>
              <w:rPr>
                <w:rFonts w:eastAsia="Arial"/>
                <w:b/>
                <w:sz w:val="28"/>
                <w:szCs w:val="28"/>
              </w:rPr>
            </w:pPr>
            <w:r w:rsidRPr="00BA16C6">
              <w:rPr>
                <w:rFonts w:eastAsia="Arial"/>
                <w:b/>
                <w:sz w:val="28"/>
                <w:szCs w:val="28"/>
              </w:rPr>
              <w:t>Đ/c Hà PTP QLDLTT</w:t>
            </w:r>
          </w:p>
          <w:p w14:paraId="591392D2" w14:textId="5FD3ECDC" w:rsidR="009079DD" w:rsidRPr="00BA16C6" w:rsidRDefault="009079DD" w:rsidP="009079DD">
            <w:pPr>
              <w:spacing w:before="0"/>
              <w:jc w:val="center"/>
              <w:rPr>
                <w:rFonts w:eastAsia="Arial"/>
                <w:b/>
                <w:sz w:val="28"/>
                <w:szCs w:val="28"/>
              </w:rPr>
            </w:pPr>
            <w:r w:rsidRPr="00BA16C6">
              <w:rPr>
                <w:rFonts w:eastAsia="Arial"/>
                <w:b/>
                <w:sz w:val="28"/>
                <w:szCs w:val="28"/>
              </w:rPr>
              <w:t>Xe 00484</w:t>
            </w:r>
          </w:p>
        </w:tc>
      </w:tr>
      <w:tr w:rsidR="00DA5BC6" w14:paraId="1BF7BBAB" w14:textId="77777777" w:rsidTr="005F6305">
        <w:tc>
          <w:tcPr>
            <w:tcW w:w="1570" w:type="dxa"/>
            <w:vAlign w:val="center"/>
          </w:tcPr>
          <w:p w14:paraId="5FCFAC0A"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3D07D4B9"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707895EB"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5D1C5AF8"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23DACD03" w14:textId="77777777" w:rsidR="00DA5BC6" w:rsidRPr="00F71DDC" w:rsidRDefault="00DA5BC6" w:rsidP="004F75F7">
            <w:pPr>
              <w:spacing w:before="0"/>
              <w:jc w:val="center"/>
              <w:rPr>
                <w:rFonts w:eastAsia="Arial"/>
                <w:b/>
                <w:color w:val="002060"/>
                <w:sz w:val="28"/>
                <w:szCs w:val="28"/>
              </w:rPr>
            </w:pPr>
          </w:p>
        </w:tc>
      </w:tr>
      <w:tr w:rsidR="00DA5BC6" w14:paraId="61812565" w14:textId="77777777" w:rsidTr="005F6305">
        <w:tc>
          <w:tcPr>
            <w:tcW w:w="1570" w:type="dxa"/>
            <w:vAlign w:val="center"/>
          </w:tcPr>
          <w:p w14:paraId="09E73EDB" w14:textId="77777777" w:rsidR="00DA5BC6" w:rsidRPr="00337D4A" w:rsidRDefault="00DA5BC6" w:rsidP="004F75F7">
            <w:pPr>
              <w:spacing w:before="0"/>
              <w:jc w:val="center"/>
              <w:rPr>
                <w:rFonts w:eastAsia="Arial"/>
                <w:b/>
                <w:bCs/>
                <w:color w:val="000000"/>
                <w:sz w:val="28"/>
                <w:szCs w:val="28"/>
              </w:rPr>
            </w:pPr>
            <w:r>
              <w:rPr>
                <w:rFonts w:eastAsia="Arial"/>
                <w:b/>
                <w:bCs/>
                <w:color w:val="000000"/>
                <w:sz w:val="28"/>
                <w:szCs w:val="28"/>
              </w:rPr>
              <w:t>Thứ hai</w:t>
            </w:r>
          </w:p>
          <w:p w14:paraId="0762FFB9" w14:textId="77777777" w:rsidR="00DA5BC6" w:rsidRPr="00F71DDC" w:rsidRDefault="00DA5BC6" w:rsidP="004F75F7">
            <w:pPr>
              <w:spacing w:before="0"/>
              <w:jc w:val="center"/>
              <w:rPr>
                <w:rFonts w:eastAsia="Arial"/>
                <w:b/>
                <w:bCs/>
                <w:color w:val="002060"/>
                <w:sz w:val="28"/>
                <w:szCs w:val="28"/>
              </w:rPr>
            </w:pPr>
            <w:r>
              <w:rPr>
                <w:rFonts w:eastAsia="Arial"/>
                <w:b/>
                <w:bCs/>
                <w:color w:val="000000"/>
                <w:sz w:val="28"/>
                <w:szCs w:val="28"/>
              </w:rPr>
              <w:t>24</w:t>
            </w:r>
            <w:r w:rsidRPr="00337D4A">
              <w:rPr>
                <w:rFonts w:eastAsia="Arial"/>
                <w:b/>
                <w:bCs/>
                <w:color w:val="000000"/>
                <w:sz w:val="28"/>
                <w:szCs w:val="28"/>
              </w:rPr>
              <w:t>/11</w:t>
            </w:r>
          </w:p>
        </w:tc>
        <w:tc>
          <w:tcPr>
            <w:tcW w:w="1122" w:type="dxa"/>
            <w:vAlign w:val="center"/>
          </w:tcPr>
          <w:p w14:paraId="7BF91D77"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1EEC6674"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6E232C4E"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5667A711" w14:textId="77777777" w:rsidR="00DA5BC6" w:rsidRPr="00F71DDC" w:rsidRDefault="00DA5BC6" w:rsidP="004F75F7">
            <w:pPr>
              <w:spacing w:before="0"/>
              <w:jc w:val="center"/>
              <w:rPr>
                <w:rFonts w:eastAsia="Arial"/>
                <w:b/>
                <w:color w:val="002060"/>
                <w:sz w:val="28"/>
                <w:szCs w:val="28"/>
              </w:rPr>
            </w:pPr>
          </w:p>
        </w:tc>
      </w:tr>
      <w:tr w:rsidR="00DA5BC6" w14:paraId="5C611BA6" w14:textId="77777777" w:rsidTr="005F6305">
        <w:tc>
          <w:tcPr>
            <w:tcW w:w="1570" w:type="dxa"/>
            <w:vAlign w:val="center"/>
          </w:tcPr>
          <w:p w14:paraId="328474F3"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1E875F47"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4A5EE7D5"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35F0A355"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6BB6BC42" w14:textId="77777777" w:rsidR="00DA5BC6" w:rsidRPr="00F71DDC" w:rsidRDefault="00DA5BC6" w:rsidP="004F75F7">
            <w:pPr>
              <w:spacing w:before="0"/>
              <w:jc w:val="center"/>
              <w:rPr>
                <w:rFonts w:eastAsia="Arial"/>
                <w:b/>
                <w:color w:val="002060"/>
                <w:sz w:val="28"/>
                <w:szCs w:val="28"/>
              </w:rPr>
            </w:pPr>
          </w:p>
        </w:tc>
      </w:tr>
      <w:tr w:rsidR="00DA5BC6" w14:paraId="08670E5A" w14:textId="77777777" w:rsidTr="005F6305">
        <w:tc>
          <w:tcPr>
            <w:tcW w:w="1570" w:type="dxa"/>
            <w:vAlign w:val="center"/>
          </w:tcPr>
          <w:p w14:paraId="146E89E5" w14:textId="77777777" w:rsidR="00DA5BC6" w:rsidRPr="00337D4A" w:rsidRDefault="00DA5BC6" w:rsidP="004F75F7">
            <w:pPr>
              <w:spacing w:before="0"/>
              <w:jc w:val="center"/>
              <w:rPr>
                <w:rFonts w:eastAsia="Arial"/>
                <w:b/>
                <w:bCs/>
                <w:color w:val="000000"/>
                <w:sz w:val="28"/>
                <w:szCs w:val="28"/>
              </w:rPr>
            </w:pPr>
            <w:r w:rsidRPr="00337D4A">
              <w:rPr>
                <w:rFonts w:eastAsia="Arial"/>
                <w:b/>
                <w:bCs/>
                <w:color w:val="000000"/>
                <w:sz w:val="28"/>
                <w:szCs w:val="28"/>
              </w:rPr>
              <w:lastRenderedPageBreak/>
              <w:t xml:space="preserve">Thư </w:t>
            </w:r>
            <w:r>
              <w:rPr>
                <w:rFonts w:eastAsia="Arial"/>
                <w:b/>
                <w:bCs/>
                <w:color w:val="000000"/>
                <w:sz w:val="28"/>
                <w:szCs w:val="28"/>
              </w:rPr>
              <w:t>ba</w:t>
            </w:r>
          </w:p>
          <w:p w14:paraId="6FACE0D1" w14:textId="77777777" w:rsidR="00DA5BC6" w:rsidRPr="00F71DDC" w:rsidRDefault="00DA5BC6" w:rsidP="004F75F7">
            <w:pPr>
              <w:spacing w:before="0"/>
              <w:jc w:val="center"/>
              <w:rPr>
                <w:rFonts w:eastAsia="Arial"/>
                <w:b/>
                <w:bCs/>
                <w:color w:val="002060"/>
                <w:sz w:val="28"/>
                <w:szCs w:val="28"/>
              </w:rPr>
            </w:pPr>
            <w:r>
              <w:rPr>
                <w:rFonts w:eastAsia="Arial"/>
                <w:b/>
                <w:bCs/>
                <w:color w:val="000000"/>
                <w:sz w:val="28"/>
                <w:szCs w:val="28"/>
              </w:rPr>
              <w:t>25</w:t>
            </w:r>
            <w:r w:rsidRPr="00337D4A">
              <w:rPr>
                <w:rFonts w:eastAsia="Arial"/>
                <w:b/>
                <w:bCs/>
                <w:color w:val="000000"/>
                <w:sz w:val="28"/>
                <w:szCs w:val="28"/>
              </w:rPr>
              <w:t>/11</w:t>
            </w:r>
          </w:p>
        </w:tc>
        <w:tc>
          <w:tcPr>
            <w:tcW w:w="1122" w:type="dxa"/>
            <w:vAlign w:val="center"/>
          </w:tcPr>
          <w:p w14:paraId="5639AED5"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7DF4F36C"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392B7277"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52D31F5D" w14:textId="77777777" w:rsidR="00DA5BC6" w:rsidRPr="00F71DDC" w:rsidRDefault="00DA5BC6" w:rsidP="004F75F7">
            <w:pPr>
              <w:spacing w:before="0"/>
              <w:jc w:val="center"/>
              <w:rPr>
                <w:rFonts w:eastAsia="Arial"/>
                <w:b/>
                <w:color w:val="002060"/>
                <w:sz w:val="28"/>
                <w:szCs w:val="28"/>
              </w:rPr>
            </w:pPr>
          </w:p>
        </w:tc>
      </w:tr>
      <w:tr w:rsidR="00DA5BC6" w14:paraId="4468F177" w14:textId="77777777" w:rsidTr="005F6305">
        <w:tc>
          <w:tcPr>
            <w:tcW w:w="1570" w:type="dxa"/>
            <w:vAlign w:val="center"/>
          </w:tcPr>
          <w:p w14:paraId="749E44D2"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76C319FB"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35C8AF64"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6EFD56E2"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07FB07DA" w14:textId="77777777" w:rsidR="00DA5BC6" w:rsidRPr="00F71DDC" w:rsidRDefault="00DA5BC6" w:rsidP="004F75F7">
            <w:pPr>
              <w:spacing w:before="0"/>
              <w:jc w:val="center"/>
              <w:rPr>
                <w:rFonts w:eastAsia="Arial"/>
                <w:b/>
                <w:color w:val="002060"/>
                <w:sz w:val="28"/>
                <w:szCs w:val="28"/>
              </w:rPr>
            </w:pPr>
          </w:p>
        </w:tc>
      </w:tr>
      <w:tr w:rsidR="00DA5BC6" w14:paraId="1070E642" w14:textId="77777777" w:rsidTr="005F6305">
        <w:tc>
          <w:tcPr>
            <w:tcW w:w="1570" w:type="dxa"/>
            <w:vAlign w:val="center"/>
          </w:tcPr>
          <w:p w14:paraId="09042FB6" w14:textId="77777777" w:rsidR="00DA5BC6" w:rsidRPr="00F71DDC" w:rsidRDefault="00DA5BC6" w:rsidP="004F75F7">
            <w:pPr>
              <w:spacing w:before="0"/>
              <w:jc w:val="center"/>
              <w:rPr>
                <w:rFonts w:eastAsia="Arial"/>
                <w:b/>
                <w:bCs/>
                <w:color w:val="002060"/>
                <w:sz w:val="28"/>
                <w:szCs w:val="28"/>
              </w:rPr>
            </w:pPr>
            <w:r>
              <w:rPr>
                <w:rFonts w:eastAsia="Arial"/>
                <w:b/>
                <w:bCs/>
                <w:color w:val="000000"/>
                <w:sz w:val="28"/>
                <w:szCs w:val="28"/>
              </w:rPr>
              <w:t xml:space="preserve">Thư tư </w:t>
            </w:r>
            <w:r w:rsidRPr="00337D4A">
              <w:rPr>
                <w:rFonts w:eastAsia="Arial"/>
                <w:b/>
                <w:bCs/>
                <w:color w:val="000000"/>
                <w:sz w:val="28"/>
                <w:szCs w:val="28"/>
              </w:rPr>
              <w:t>2</w:t>
            </w:r>
            <w:r>
              <w:rPr>
                <w:rFonts w:eastAsia="Arial"/>
                <w:b/>
                <w:bCs/>
                <w:color w:val="000000"/>
                <w:sz w:val="28"/>
                <w:szCs w:val="28"/>
              </w:rPr>
              <w:t>6</w:t>
            </w:r>
            <w:r w:rsidRPr="00337D4A">
              <w:rPr>
                <w:rFonts w:eastAsia="Arial"/>
                <w:b/>
                <w:bCs/>
                <w:color w:val="000000"/>
                <w:sz w:val="28"/>
                <w:szCs w:val="28"/>
              </w:rPr>
              <w:t>/11</w:t>
            </w:r>
          </w:p>
        </w:tc>
        <w:tc>
          <w:tcPr>
            <w:tcW w:w="1122" w:type="dxa"/>
            <w:vAlign w:val="center"/>
          </w:tcPr>
          <w:p w14:paraId="00A7058E"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228CC10D"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0CD6C680"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2689D303" w14:textId="77777777" w:rsidR="00DA5BC6" w:rsidRPr="00F71DDC" w:rsidRDefault="00DA5BC6" w:rsidP="004F75F7">
            <w:pPr>
              <w:spacing w:before="0"/>
              <w:jc w:val="center"/>
              <w:rPr>
                <w:rFonts w:eastAsia="Arial"/>
                <w:b/>
                <w:color w:val="002060"/>
                <w:sz w:val="28"/>
                <w:szCs w:val="28"/>
              </w:rPr>
            </w:pPr>
          </w:p>
        </w:tc>
      </w:tr>
      <w:tr w:rsidR="00DA5BC6" w14:paraId="730D7D64" w14:textId="77777777" w:rsidTr="005F6305">
        <w:tc>
          <w:tcPr>
            <w:tcW w:w="1570" w:type="dxa"/>
            <w:vAlign w:val="center"/>
          </w:tcPr>
          <w:p w14:paraId="563E2ABC"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29FA4BB2"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0236C249"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09C81D1A"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5D1112DD" w14:textId="77777777" w:rsidR="00DA5BC6" w:rsidRPr="00F71DDC" w:rsidRDefault="00DA5BC6" w:rsidP="004F75F7">
            <w:pPr>
              <w:spacing w:before="0"/>
              <w:jc w:val="center"/>
              <w:rPr>
                <w:rFonts w:eastAsia="Arial"/>
                <w:b/>
                <w:color w:val="002060"/>
                <w:sz w:val="28"/>
                <w:szCs w:val="28"/>
              </w:rPr>
            </w:pPr>
          </w:p>
        </w:tc>
      </w:tr>
      <w:tr w:rsidR="00DA5BC6" w14:paraId="397B5005" w14:textId="77777777" w:rsidTr="005F6305">
        <w:tc>
          <w:tcPr>
            <w:tcW w:w="1570" w:type="dxa"/>
            <w:vAlign w:val="center"/>
          </w:tcPr>
          <w:p w14:paraId="6790636E" w14:textId="77777777" w:rsidR="00DA5BC6" w:rsidRPr="0006688F" w:rsidRDefault="00DA5BC6" w:rsidP="004F75F7">
            <w:pPr>
              <w:spacing w:before="0"/>
              <w:jc w:val="center"/>
              <w:rPr>
                <w:rFonts w:eastAsia="Arial"/>
                <w:b/>
                <w:bCs/>
                <w:sz w:val="28"/>
                <w:szCs w:val="28"/>
              </w:rPr>
            </w:pPr>
            <w:r w:rsidRPr="0006688F">
              <w:rPr>
                <w:rFonts w:eastAsia="Arial"/>
                <w:b/>
                <w:bCs/>
                <w:sz w:val="28"/>
                <w:szCs w:val="28"/>
              </w:rPr>
              <w:t>Thứ năm</w:t>
            </w:r>
          </w:p>
          <w:p w14:paraId="294367C7" w14:textId="77777777" w:rsidR="00DA5BC6" w:rsidRPr="0006688F" w:rsidRDefault="00DA5BC6" w:rsidP="004F75F7">
            <w:pPr>
              <w:spacing w:before="0"/>
              <w:jc w:val="center"/>
              <w:rPr>
                <w:rFonts w:eastAsia="Arial"/>
                <w:b/>
                <w:bCs/>
                <w:sz w:val="28"/>
                <w:szCs w:val="28"/>
              </w:rPr>
            </w:pPr>
            <w:r w:rsidRPr="0006688F">
              <w:rPr>
                <w:rFonts w:eastAsia="Arial"/>
                <w:b/>
                <w:bCs/>
                <w:sz w:val="28"/>
                <w:szCs w:val="28"/>
              </w:rPr>
              <w:t>27/11</w:t>
            </w:r>
          </w:p>
        </w:tc>
        <w:tc>
          <w:tcPr>
            <w:tcW w:w="1122" w:type="dxa"/>
            <w:vAlign w:val="center"/>
          </w:tcPr>
          <w:p w14:paraId="19F0F797" w14:textId="77777777" w:rsidR="00DA5BC6" w:rsidRPr="0006688F" w:rsidRDefault="00DA5BC6" w:rsidP="004F75F7">
            <w:pPr>
              <w:spacing w:before="0"/>
              <w:jc w:val="center"/>
              <w:rPr>
                <w:rFonts w:eastAsia="Arial"/>
                <w:b/>
                <w:sz w:val="28"/>
                <w:szCs w:val="28"/>
              </w:rPr>
            </w:pPr>
            <w:r w:rsidRPr="0006688F">
              <w:rPr>
                <w:rFonts w:eastAsia="Arial"/>
                <w:b/>
                <w:sz w:val="28"/>
                <w:szCs w:val="28"/>
              </w:rPr>
              <w:t>8h30</w:t>
            </w:r>
          </w:p>
        </w:tc>
        <w:tc>
          <w:tcPr>
            <w:tcW w:w="3144" w:type="dxa"/>
            <w:vAlign w:val="center"/>
          </w:tcPr>
          <w:p w14:paraId="4C571B78" w14:textId="77777777" w:rsidR="00DA5BC6" w:rsidRPr="0006688F" w:rsidRDefault="00DA5BC6" w:rsidP="004F75F7">
            <w:pPr>
              <w:spacing w:before="0"/>
              <w:jc w:val="both"/>
              <w:rPr>
                <w:rFonts w:eastAsia="Arial"/>
                <w:sz w:val="28"/>
                <w:szCs w:val="28"/>
              </w:rPr>
            </w:pPr>
            <w:r w:rsidRPr="0006688F">
              <w:rPr>
                <w:rFonts w:eastAsia="Arial"/>
                <w:sz w:val="28"/>
                <w:szCs w:val="28"/>
              </w:rPr>
              <w:t>Phòng Tam Thanh, khách sạn Mường Thanh, 68 Ngô Quyền, phường Đông Kinh, tỉnh Lạng Sơn</w:t>
            </w:r>
          </w:p>
        </w:tc>
        <w:tc>
          <w:tcPr>
            <w:tcW w:w="6482" w:type="dxa"/>
            <w:vAlign w:val="center"/>
          </w:tcPr>
          <w:p w14:paraId="44C5AC9A" w14:textId="77777777" w:rsidR="00DA5BC6" w:rsidRPr="00AA49F6" w:rsidRDefault="00DA5BC6" w:rsidP="004F75F7">
            <w:pPr>
              <w:spacing w:before="0"/>
              <w:jc w:val="both"/>
              <w:rPr>
                <w:rFonts w:eastAsia="Arial"/>
                <w:b/>
                <w:bCs/>
                <w:sz w:val="28"/>
                <w:szCs w:val="28"/>
              </w:rPr>
            </w:pPr>
            <w:r w:rsidRPr="0006688F">
              <w:rPr>
                <w:rFonts w:eastAsia="Arial"/>
                <w:bCs/>
                <w:sz w:val="28"/>
                <w:szCs w:val="28"/>
              </w:rPr>
              <w:t>Hội nghị - Hội thảo “Dịch vụ và sản phẩm thư viện</w:t>
            </w:r>
            <w:r>
              <w:rPr>
                <w:rFonts w:eastAsia="Arial"/>
                <w:bCs/>
                <w:sz w:val="28"/>
                <w:szCs w:val="28"/>
              </w:rPr>
              <w:t xml:space="preserve"> </w:t>
            </w:r>
            <w:r w:rsidRPr="0006688F">
              <w:rPr>
                <w:rFonts w:eastAsia="Arial"/>
                <w:bCs/>
                <w:sz w:val="28"/>
                <w:szCs w:val="28"/>
              </w:rPr>
              <w:t xml:space="preserve">trong môi trường số”, </w:t>
            </w:r>
            <w:r>
              <w:rPr>
                <w:rFonts w:eastAsia="Arial"/>
                <w:bCs/>
                <w:sz w:val="28"/>
                <w:szCs w:val="28"/>
              </w:rPr>
              <w:t xml:space="preserve"> </w:t>
            </w:r>
            <w:r w:rsidRPr="00AA49F6">
              <w:rPr>
                <w:rFonts w:eastAsia="Arial"/>
                <w:b/>
                <w:bCs/>
                <w:sz w:val="28"/>
                <w:szCs w:val="28"/>
              </w:rPr>
              <w:t>Giấy mời</w:t>
            </w:r>
            <w:r>
              <w:rPr>
                <w:rFonts w:eastAsia="Arial"/>
                <w:b/>
                <w:bCs/>
                <w:sz w:val="28"/>
                <w:szCs w:val="28"/>
              </w:rPr>
              <w:t xml:space="preserve"> bản giấy</w:t>
            </w:r>
            <w:r w:rsidRPr="00AA49F6">
              <w:rPr>
                <w:rFonts w:eastAsia="Arial"/>
                <w:b/>
                <w:bCs/>
                <w:sz w:val="28"/>
                <w:szCs w:val="28"/>
              </w:rPr>
              <w:t xml:space="preserve"> trên iofit</w:t>
            </w:r>
          </w:p>
        </w:tc>
        <w:tc>
          <w:tcPr>
            <w:tcW w:w="3416" w:type="dxa"/>
            <w:vAlign w:val="center"/>
          </w:tcPr>
          <w:p w14:paraId="6E7B59E6" w14:textId="77777777" w:rsidR="00DA5BC6" w:rsidRPr="0006688F" w:rsidRDefault="00DA5BC6" w:rsidP="004F75F7">
            <w:pPr>
              <w:spacing w:before="0"/>
              <w:jc w:val="center"/>
              <w:rPr>
                <w:rFonts w:eastAsia="Arial"/>
                <w:sz w:val="28"/>
                <w:szCs w:val="28"/>
              </w:rPr>
            </w:pPr>
            <w:r w:rsidRPr="0006688F">
              <w:rPr>
                <w:rFonts w:eastAsia="Arial"/>
                <w:sz w:val="28"/>
                <w:szCs w:val="28"/>
              </w:rPr>
              <w:t>PGĐ Yến</w:t>
            </w:r>
          </w:p>
          <w:p w14:paraId="0D34B11D" w14:textId="77777777" w:rsidR="00DA5BC6" w:rsidRPr="0006688F" w:rsidRDefault="00DA5BC6" w:rsidP="004F75F7">
            <w:pPr>
              <w:spacing w:before="0"/>
              <w:jc w:val="center"/>
              <w:rPr>
                <w:rFonts w:eastAsia="Arial"/>
                <w:sz w:val="28"/>
                <w:szCs w:val="28"/>
              </w:rPr>
            </w:pPr>
            <w:r w:rsidRPr="0006688F">
              <w:rPr>
                <w:rFonts w:eastAsia="Arial"/>
                <w:sz w:val="28"/>
                <w:szCs w:val="28"/>
              </w:rPr>
              <w:t>GĐ Thư viện tỉnh</w:t>
            </w:r>
            <w:r w:rsidRPr="0006688F">
              <w:rPr>
                <w:rFonts w:eastAsia="Arial"/>
                <w:sz w:val="28"/>
                <w:szCs w:val="28"/>
              </w:rPr>
              <w:br/>
            </w:r>
            <w:r w:rsidRPr="000A0CDE">
              <w:rPr>
                <w:rFonts w:eastAsia="Arial"/>
                <w:b/>
                <w:sz w:val="28"/>
                <w:szCs w:val="28"/>
              </w:rPr>
              <w:t>Xe  00484</w:t>
            </w:r>
          </w:p>
        </w:tc>
      </w:tr>
      <w:tr w:rsidR="00DA5BC6" w14:paraId="72061727" w14:textId="77777777" w:rsidTr="005F6305">
        <w:tc>
          <w:tcPr>
            <w:tcW w:w="1570" w:type="dxa"/>
            <w:vAlign w:val="center"/>
          </w:tcPr>
          <w:p w14:paraId="4AB9A948"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4FA00459"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48D3B854"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7D533ADD"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7D063401" w14:textId="77777777" w:rsidR="00DA5BC6" w:rsidRPr="00F71DDC" w:rsidRDefault="00DA5BC6" w:rsidP="004F75F7">
            <w:pPr>
              <w:spacing w:before="0"/>
              <w:jc w:val="center"/>
              <w:rPr>
                <w:rFonts w:eastAsia="Arial"/>
                <w:b/>
                <w:color w:val="002060"/>
                <w:sz w:val="28"/>
                <w:szCs w:val="28"/>
              </w:rPr>
            </w:pPr>
          </w:p>
        </w:tc>
      </w:tr>
      <w:tr w:rsidR="00DA5BC6" w14:paraId="1F971FD0" w14:textId="77777777" w:rsidTr="005F6305">
        <w:tc>
          <w:tcPr>
            <w:tcW w:w="1570" w:type="dxa"/>
            <w:vAlign w:val="center"/>
          </w:tcPr>
          <w:p w14:paraId="6EB318B1" w14:textId="77777777" w:rsidR="00DA5BC6" w:rsidRPr="0006688F" w:rsidRDefault="00DA5BC6" w:rsidP="004F75F7">
            <w:pPr>
              <w:spacing w:before="0"/>
              <w:jc w:val="center"/>
              <w:rPr>
                <w:rFonts w:eastAsia="Arial"/>
                <w:b/>
                <w:bCs/>
                <w:sz w:val="28"/>
                <w:szCs w:val="28"/>
              </w:rPr>
            </w:pPr>
            <w:r w:rsidRPr="0006688F">
              <w:rPr>
                <w:rFonts w:eastAsia="Arial"/>
                <w:b/>
                <w:bCs/>
                <w:sz w:val="28"/>
                <w:szCs w:val="28"/>
              </w:rPr>
              <w:t>Thứ sáu</w:t>
            </w:r>
          </w:p>
          <w:p w14:paraId="67C7434C" w14:textId="77777777" w:rsidR="00DA5BC6" w:rsidRPr="0006688F" w:rsidRDefault="00DA5BC6" w:rsidP="004F75F7">
            <w:pPr>
              <w:spacing w:before="0"/>
              <w:jc w:val="center"/>
              <w:rPr>
                <w:rFonts w:eastAsia="Arial"/>
                <w:b/>
                <w:bCs/>
                <w:sz w:val="28"/>
                <w:szCs w:val="28"/>
              </w:rPr>
            </w:pPr>
            <w:r w:rsidRPr="0006688F">
              <w:rPr>
                <w:rFonts w:eastAsia="Arial"/>
                <w:b/>
                <w:bCs/>
                <w:sz w:val="28"/>
                <w:szCs w:val="28"/>
              </w:rPr>
              <w:t>28/11</w:t>
            </w:r>
          </w:p>
        </w:tc>
        <w:tc>
          <w:tcPr>
            <w:tcW w:w="1122" w:type="dxa"/>
            <w:vAlign w:val="center"/>
          </w:tcPr>
          <w:p w14:paraId="626DA455"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23463609"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5793B2FC"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584664D5" w14:textId="77777777" w:rsidR="00DA5BC6" w:rsidRPr="00F71DDC" w:rsidRDefault="00DA5BC6" w:rsidP="004F75F7">
            <w:pPr>
              <w:spacing w:before="0"/>
              <w:jc w:val="center"/>
              <w:rPr>
                <w:rFonts w:eastAsia="Arial"/>
                <w:b/>
                <w:color w:val="002060"/>
                <w:sz w:val="28"/>
                <w:szCs w:val="28"/>
              </w:rPr>
            </w:pPr>
          </w:p>
        </w:tc>
      </w:tr>
      <w:tr w:rsidR="00DA5BC6" w14:paraId="12BE28A0" w14:textId="77777777" w:rsidTr="005F6305">
        <w:tc>
          <w:tcPr>
            <w:tcW w:w="1570" w:type="dxa"/>
            <w:vAlign w:val="center"/>
          </w:tcPr>
          <w:p w14:paraId="03AC3FA4"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0212183A"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0B380B8A"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001F75E5"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51FA849C" w14:textId="77777777" w:rsidR="00DA5BC6" w:rsidRPr="00F71DDC" w:rsidRDefault="00DA5BC6" w:rsidP="004F75F7">
            <w:pPr>
              <w:spacing w:before="0"/>
              <w:jc w:val="center"/>
              <w:rPr>
                <w:rFonts w:eastAsia="Arial"/>
                <w:b/>
                <w:color w:val="002060"/>
                <w:sz w:val="28"/>
                <w:szCs w:val="28"/>
              </w:rPr>
            </w:pPr>
          </w:p>
        </w:tc>
      </w:tr>
      <w:tr w:rsidR="00DA5BC6" w14:paraId="7CC15529" w14:textId="77777777" w:rsidTr="005F6305">
        <w:tc>
          <w:tcPr>
            <w:tcW w:w="1570" w:type="dxa"/>
            <w:vAlign w:val="center"/>
          </w:tcPr>
          <w:p w14:paraId="242935D4"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5C02C63A"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717B9275"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2CAE8838"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3EAC8D9B" w14:textId="77777777" w:rsidR="00DA5BC6" w:rsidRPr="00F71DDC" w:rsidRDefault="00DA5BC6" w:rsidP="004F75F7">
            <w:pPr>
              <w:spacing w:before="0"/>
              <w:jc w:val="center"/>
              <w:rPr>
                <w:rFonts w:eastAsia="Arial"/>
                <w:b/>
                <w:color w:val="002060"/>
                <w:sz w:val="28"/>
                <w:szCs w:val="28"/>
              </w:rPr>
            </w:pPr>
          </w:p>
        </w:tc>
      </w:tr>
      <w:tr w:rsidR="00DA5BC6" w14:paraId="0D8DC534" w14:textId="77777777" w:rsidTr="005F6305">
        <w:tc>
          <w:tcPr>
            <w:tcW w:w="1570" w:type="dxa"/>
            <w:vAlign w:val="center"/>
          </w:tcPr>
          <w:p w14:paraId="1FED0EA4" w14:textId="77777777" w:rsidR="00DA5BC6" w:rsidRPr="0006688F" w:rsidRDefault="00DA5BC6" w:rsidP="004F75F7">
            <w:pPr>
              <w:spacing w:before="0"/>
              <w:jc w:val="center"/>
              <w:rPr>
                <w:rFonts w:eastAsia="Arial"/>
                <w:b/>
                <w:bCs/>
                <w:sz w:val="28"/>
                <w:szCs w:val="28"/>
              </w:rPr>
            </w:pPr>
            <w:r w:rsidRPr="0006688F">
              <w:rPr>
                <w:rFonts w:eastAsia="Arial"/>
                <w:b/>
                <w:bCs/>
                <w:sz w:val="28"/>
                <w:szCs w:val="28"/>
              </w:rPr>
              <w:t>Thứ 7</w:t>
            </w:r>
          </w:p>
          <w:p w14:paraId="64577015" w14:textId="77777777" w:rsidR="00DA5BC6" w:rsidRPr="00F71DDC" w:rsidRDefault="00DA5BC6" w:rsidP="004F75F7">
            <w:pPr>
              <w:spacing w:before="0"/>
              <w:jc w:val="center"/>
              <w:rPr>
                <w:rFonts w:eastAsia="Arial"/>
                <w:b/>
                <w:bCs/>
                <w:color w:val="002060"/>
                <w:sz w:val="28"/>
                <w:szCs w:val="28"/>
              </w:rPr>
            </w:pPr>
            <w:r w:rsidRPr="0006688F">
              <w:rPr>
                <w:rFonts w:eastAsia="Arial"/>
                <w:b/>
                <w:bCs/>
                <w:sz w:val="28"/>
                <w:szCs w:val="28"/>
              </w:rPr>
              <w:t>29/11</w:t>
            </w:r>
          </w:p>
        </w:tc>
        <w:tc>
          <w:tcPr>
            <w:tcW w:w="1122" w:type="dxa"/>
            <w:vAlign w:val="center"/>
          </w:tcPr>
          <w:p w14:paraId="0973D2EA"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3B6F0318"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2CD69061"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3E6D98DA" w14:textId="77777777" w:rsidR="00DA5BC6" w:rsidRPr="00F71DDC" w:rsidRDefault="00DA5BC6" w:rsidP="004F75F7">
            <w:pPr>
              <w:spacing w:before="0"/>
              <w:jc w:val="center"/>
              <w:rPr>
                <w:rFonts w:eastAsia="Arial"/>
                <w:b/>
                <w:color w:val="002060"/>
                <w:sz w:val="28"/>
                <w:szCs w:val="28"/>
              </w:rPr>
            </w:pPr>
          </w:p>
        </w:tc>
      </w:tr>
      <w:tr w:rsidR="00DA5BC6" w14:paraId="71C49EF5" w14:textId="77777777" w:rsidTr="005F6305">
        <w:tc>
          <w:tcPr>
            <w:tcW w:w="1570" w:type="dxa"/>
            <w:vAlign w:val="center"/>
          </w:tcPr>
          <w:p w14:paraId="12D325D9"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495FB406"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778A1AE0"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0835F545"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190F0F24" w14:textId="77777777" w:rsidR="00DA5BC6" w:rsidRPr="00F71DDC" w:rsidRDefault="00DA5BC6" w:rsidP="004F75F7">
            <w:pPr>
              <w:spacing w:before="0"/>
              <w:jc w:val="center"/>
              <w:rPr>
                <w:rFonts w:eastAsia="Arial"/>
                <w:b/>
                <w:color w:val="002060"/>
                <w:sz w:val="28"/>
                <w:szCs w:val="28"/>
              </w:rPr>
            </w:pPr>
          </w:p>
        </w:tc>
      </w:tr>
      <w:tr w:rsidR="00DA5BC6" w14:paraId="2ECD487D" w14:textId="77777777" w:rsidTr="005F6305">
        <w:tc>
          <w:tcPr>
            <w:tcW w:w="1570" w:type="dxa"/>
            <w:vAlign w:val="center"/>
          </w:tcPr>
          <w:p w14:paraId="1F1316C4"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3A5D1720"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204CE9C3"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41B0AE17"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32137070" w14:textId="77777777" w:rsidR="00DA5BC6" w:rsidRPr="00F71DDC" w:rsidRDefault="00DA5BC6" w:rsidP="004F75F7">
            <w:pPr>
              <w:spacing w:before="0"/>
              <w:jc w:val="center"/>
              <w:rPr>
                <w:rFonts w:eastAsia="Arial"/>
                <w:b/>
                <w:color w:val="002060"/>
                <w:sz w:val="28"/>
                <w:szCs w:val="28"/>
              </w:rPr>
            </w:pPr>
          </w:p>
        </w:tc>
      </w:tr>
      <w:tr w:rsidR="00DA5BC6" w14:paraId="258B17DC" w14:textId="77777777" w:rsidTr="005F6305">
        <w:tc>
          <w:tcPr>
            <w:tcW w:w="1570" w:type="dxa"/>
            <w:vAlign w:val="center"/>
          </w:tcPr>
          <w:p w14:paraId="1462A80C" w14:textId="77777777" w:rsidR="00DA5BC6" w:rsidRPr="0006688F" w:rsidRDefault="00DA5BC6" w:rsidP="004F75F7">
            <w:pPr>
              <w:spacing w:before="0"/>
              <w:jc w:val="center"/>
              <w:rPr>
                <w:rFonts w:eastAsia="Arial"/>
                <w:b/>
                <w:bCs/>
                <w:sz w:val="28"/>
                <w:szCs w:val="28"/>
              </w:rPr>
            </w:pPr>
            <w:r w:rsidRPr="0006688F">
              <w:rPr>
                <w:rFonts w:eastAsia="Arial"/>
                <w:b/>
                <w:bCs/>
                <w:sz w:val="28"/>
                <w:szCs w:val="28"/>
              </w:rPr>
              <w:t>Chủ nhật</w:t>
            </w:r>
          </w:p>
          <w:p w14:paraId="27D59686" w14:textId="77777777" w:rsidR="00DA5BC6" w:rsidRPr="00F71DDC" w:rsidRDefault="00DA5BC6" w:rsidP="004F75F7">
            <w:pPr>
              <w:spacing w:before="0"/>
              <w:jc w:val="center"/>
              <w:rPr>
                <w:rFonts w:eastAsia="Arial"/>
                <w:b/>
                <w:bCs/>
                <w:color w:val="002060"/>
                <w:sz w:val="28"/>
                <w:szCs w:val="28"/>
              </w:rPr>
            </w:pPr>
            <w:r w:rsidRPr="0006688F">
              <w:rPr>
                <w:rFonts w:eastAsia="Arial"/>
                <w:b/>
                <w:bCs/>
                <w:sz w:val="28"/>
                <w:szCs w:val="28"/>
              </w:rPr>
              <w:t>30/11</w:t>
            </w:r>
          </w:p>
        </w:tc>
        <w:tc>
          <w:tcPr>
            <w:tcW w:w="1122" w:type="dxa"/>
            <w:vAlign w:val="center"/>
          </w:tcPr>
          <w:p w14:paraId="47FC5511"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36584478"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73477A85"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183432BC" w14:textId="77777777" w:rsidR="00DA5BC6" w:rsidRPr="00F71DDC" w:rsidRDefault="00DA5BC6" w:rsidP="004F75F7">
            <w:pPr>
              <w:spacing w:before="0"/>
              <w:jc w:val="center"/>
              <w:rPr>
                <w:rFonts w:eastAsia="Arial"/>
                <w:b/>
                <w:color w:val="002060"/>
                <w:sz w:val="28"/>
                <w:szCs w:val="28"/>
              </w:rPr>
            </w:pPr>
          </w:p>
        </w:tc>
      </w:tr>
      <w:tr w:rsidR="00DA5BC6" w14:paraId="0D75D97E" w14:textId="77777777" w:rsidTr="005F6305">
        <w:tc>
          <w:tcPr>
            <w:tcW w:w="1570" w:type="dxa"/>
            <w:vAlign w:val="center"/>
          </w:tcPr>
          <w:p w14:paraId="641F2A49" w14:textId="77777777" w:rsidR="00DA5BC6" w:rsidRPr="00F71DDC" w:rsidRDefault="00DA5BC6" w:rsidP="004F75F7">
            <w:pPr>
              <w:spacing w:before="0"/>
              <w:jc w:val="center"/>
              <w:rPr>
                <w:rFonts w:eastAsia="Arial"/>
                <w:b/>
                <w:bCs/>
                <w:color w:val="002060"/>
                <w:sz w:val="28"/>
                <w:szCs w:val="28"/>
              </w:rPr>
            </w:pPr>
          </w:p>
        </w:tc>
        <w:tc>
          <w:tcPr>
            <w:tcW w:w="1122" w:type="dxa"/>
            <w:vAlign w:val="center"/>
          </w:tcPr>
          <w:p w14:paraId="1AA62AC8" w14:textId="77777777" w:rsidR="00DA5BC6" w:rsidRPr="00F71DDC" w:rsidRDefault="00DA5BC6" w:rsidP="004F75F7">
            <w:pPr>
              <w:spacing w:before="0"/>
              <w:jc w:val="center"/>
              <w:rPr>
                <w:rFonts w:eastAsia="Arial"/>
                <w:b/>
                <w:color w:val="002060"/>
                <w:sz w:val="28"/>
                <w:szCs w:val="28"/>
              </w:rPr>
            </w:pPr>
          </w:p>
        </w:tc>
        <w:tc>
          <w:tcPr>
            <w:tcW w:w="3144" w:type="dxa"/>
            <w:vAlign w:val="center"/>
          </w:tcPr>
          <w:p w14:paraId="73C40296" w14:textId="77777777" w:rsidR="00DA5BC6" w:rsidRPr="00F71DDC" w:rsidRDefault="00DA5BC6" w:rsidP="004F75F7">
            <w:pPr>
              <w:spacing w:before="0"/>
              <w:jc w:val="center"/>
              <w:rPr>
                <w:rFonts w:eastAsia="Arial"/>
                <w:b/>
                <w:color w:val="002060"/>
                <w:sz w:val="28"/>
                <w:szCs w:val="28"/>
              </w:rPr>
            </w:pPr>
          </w:p>
        </w:tc>
        <w:tc>
          <w:tcPr>
            <w:tcW w:w="6482" w:type="dxa"/>
            <w:vAlign w:val="center"/>
          </w:tcPr>
          <w:p w14:paraId="41A41CB8" w14:textId="77777777" w:rsidR="00DA5BC6" w:rsidRPr="00F71DDC" w:rsidRDefault="00DA5BC6" w:rsidP="004F75F7">
            <w:pPr>
              <w:spacing w:before="0"/>
              <w:jc w:val="center"/>
              <w:rPr>
                <w:rFonts w:eastAsia="Arial"/>
                <w:b/>
                <w:color w:val="002060"/>
                <w:sz w:val="28"/>
                <w:szCs w:val="28"/>
              </w:rPr>
            </w:pPr>
          </w:p>
        </w:tc>
        <w:tc>
          <w:tcPr>
            <w:tcW w:w="3416" w:type="dxa"/>
            <w:vAlign w:val="center"/>
          </w:tcPr>
          <w:p w14:paraId="4FEE8BCB" w14:textId="77777777" w:rsidR="00DA5BC6" w:rsidRPr="00F71DDC" w:rsidRDefault="00DA5BC6" w:rsidP="004F75F7">
            <w:pPr>
              <w:spacing w:before="0"/>
              <w:jc w:val="center"/>
              <w:rPr>
                <w:rFonts w:eastAsia="Arial"/>
                <w:b/>
                <w:color w:val="002060"/>
                <w:sz w:val="28"/>
                <w:szCs w:val="28"/>
              </w:rPr>
            </w:pPr>
          </w:p>
        </w:tc>
      </w:tr>
    </w:tbl>
    <w:p w14:paraId="7D257C14" w14:textId="77777777" w:rsidR="00F262F0" w:rsidRPr="00F262F0" w:rsidRDefault="00F262F0" w:rsidP="00F262F0"/>
    <w:sectPr w:rsidR="00F262F0" w:rsidRPr="00F262F0" w:rsidSect="00810F28">
      <w:pgSz w:w="16840" w:h="11907" w:orient="landscape" w:code="9"/>
      <w:pgMar w:top="709" w:right="1134"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45"/>
    <w:rsid w:val="0000094F"/>
    <w:rsid w:val="000277CB"/>
    <w:rsid w:val="00032F4F"/>
    <w:rsid w:val="000662B1"/>
    <w:rsid w:val="000A39B5"/>
    <w:rsid w:val="000A58B7"/>
    <w:rsid w:val="000B6B20"/>
    <w:rsid w:val="000E5501"/>
    <w:rsid w:val="000F7457"/>
    <w:rsid w:val="00106720"/>
    <w:rsid w:val="00125217"/>
    <w:rsid w:val="00147437"/>
    <w:rsid w:val="00154833"/>
    <w:rsid w:val="00160734"/>
    <w:rsid w:val="001634CB"/>
    <w:rsid w:val="001A29C0"/>
    <w:rsid w:val="001B6052"/>
    <w:rsid w:val="00203B01"/>
    <w:rsid w:val="002212F3"/>
    <w:rsid w:val="002336A8"/>
    <w:rsid w:val="0027377B"/>
    <w:rsid w:val="002805D9"/>
    <w:rsid w:val="00293B85"/>
    <w:rsid w:val="002D3AB9"/>
    <w:rsid w:val="002F3C4B"/>
    <w:rsid w:val="002F4185"/>
    <w:rsid w:val="002F4B05"/>
    <w:rsid w:val="002F57EF"/>
    <w:rsid w:val="00304DB4"/>
    <w:rsid w:val="00311300"/>
    <w:rsid w:val="0033183A"/>
    <w:rsid w:val="00335082"/>
    <w:rsid w:val="0038112D"/>
    <w:rsid w:val="003A7F14"/>
    <w:rsid w:val="003B1A45"/>
    <w:rsid w:val="003D0BB7"/>
    <w:rsid w:val="003D7E95"/>
    <w:rsid w:val="003E22B1"/>
    <w:rsid w:val="003E3C48"/>
    <w:rsid w:val="00400F71"/>
    <w:rsid w:val="004302DE"/>
    <w:rsid w:val="00432DAF"/>
    <w:rsid w:val="00433F8A"/>
    <w:rsid w:val="00475ACE"/>
    <w:rsid w:val="0048429C"/>
    <w:rsid w:val="004D60AE"/>
    <w:rsid w:val="004F2216"/>
    <w:rsid w:val="004F75F7"/>
    <w:rsid w:val="00526802"/>
    <w:rsid w:val="00545EC6"/>
    <w:rsid w:val="00562872"/>
    <w:rsid w:val="0058641E"/>
    <w:rsid w:val="005907EE"/>
    <w:rsid w:val="0059689D"/>
    <w:rsid w:val="005E7FB0"/>
    <w:rsid w:val="005F15A6"/>
    <w:rsid w:val="005F6305"/>
    <w:rsid w:val="006246FB"/>
    <w:rsid w:val="00627A65"/>
    <w:rsid w:val="00646862"/>
    <w:rsid w:val="006B6974"/>
    <w:rsid w:val="006C246F"/>
    <w:rsid w:val="006D7DF0"/>
    <w:rsid w:val="006F3A53"/>
    <w:rsid w:val="006F40AC"/>
    <w:rsid w:val="0070261B"/>
    <w:rsid w:val="007347A6"/>
    <w:rsid w:val="00777F99"/>
    <w:rsid w:val="00785015"/>
    <w:rsid w:val="007B6AA5"/>
    <w:rsid w:val="007E474F"/>
    <w:rsid w:val="007F2FC4"/>
    <w:rsid w:val="00805F8D"/>
    <w:rsid w:val="00810F28"/>
    <w:rsid w:val="00815EDE"/>
    <w:rsid w:val="00835883"/>
    <w:rsid w:val="008450F1"/>
    <w:rsid w:val="00861481"/>
    <w:rsid w:val="008F2549"/>
    <w:rsid w:val="00900143"/>
    <w:rsid w:val="00900C06"/>
    <w:rsid w:val="00904F6D"/>
    <w:rsid w:val="009079DD"/>
    <w:rsid w:val="00962CDA"/>
    <w:rsid w:val="009F1624"/>
    <w:rsid w:val="00A300C0"/>
    <w:rsid w:val="00A366DA"/>
    <w:rsid w:val="00A52958"/>
    <w:rsid w:val="00A53A11"/>
    <w:rsid w:val="00A72583"/>
    <w:rsid w:val="00A72DB8"/>
    <w:rsid w:val="00A9144A"/>
    <w:rsid w:val="00AA49F6"/>
    <w:rsid w:val="00AB0FFE"/>
    <w:rsid w:val="00AC3135"/>
    <w:rsid w:val="00AF5539"/>
    <w:rsid w:val="00B02DD3"/>
    <w:rsid w:val="00B1568D"/>
    <w:rsid w:val="00B547F7"/>
    <w:rsid w:val="00B84218"/>
    <w:rsid w:val="00BA16C6"/>
    <w:rsid w:val="00BA7EC0"/>
    <w:rsid w:val="00BE5D76"/>
    <w:rsid w:val="00BE7241"/>
    <w:rsid w:val="00C07686"/>
    <w:rsid w:val="00C10EA3"/>
    <w:rsid w:val="00C169DA"/>
    <w:rsid w:val="00C21DE4"/>
    <w:rsid w:val="00C22577"/>
    <w:rsid w:val="00C37C5B"/>
    <w:rsid w:val="00C468D0"/>
    <w:rsid w:val="00C75B2C"/>
    <w:rsid w:val="00CA4E3B"/>
    <w:rsid w:val="00CA7AE5"/>
    <w:rsid w:val="00CE0FA0"/>
    <w:rsid w:val="00CE0FF7"/>
    <w:rsid w:val="00D32856"/>
    <w:rsid w:val="00D501F3"/>
    <w:rsid w:val="00D55791"/>
    <w:rsid w:val="00D579B3"/>
    <w:rsid w:val="00D67F38"/>
    <w:rsid w:val="00D700BF"/>
    <w:rsid w:val="00D735A0"/>
    <w:rsid w:val="00DA4875"/>
    <w:rsid w:val="00DA5B61"/>
    <w:rsid w:val="00DA5BC6"/>
    <w:rsid w:val="00DD1ABE"/>
    <w:rsid w:val="00DE2380"/>
    <w:rsid w:val="00E1144D"/>
    <w:rsid w:val="00E5562D"/>
    <w:rsid w:val="00E625BF"/>
    <w:rsid w:val="00EA7E98"/>
    <w:rsid w:val="00EF3BD0"/>
    <w:rsid w:val="00F21BCA"/>
    <w:rsid w:val="00F22270"/>
    <w:rsid w:val="00F262F0"/>
    <w:rsid w:val="00F31841"/>
    <w:rsid w:val="00F429CE"/>
    <w:rsid w:val="00F44E3B"/>
    <w:rsid w:val="00F5519E"/>
    <w:rsid w:val="00F837BC"/>
    <w:rsid w:val="00F97D78"/>
    <w:rsid w:val="00FA14C1"/>
    <w:rsid w:val="00FA3EC2"/>
    <w:rsid w:val="00FD2563"/>
    <w:rsid w:val="00FF1F39"/>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62F0"/>
    <w:pPr>
      <w:spacing w:before="120"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6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5519E"/>
    <w:rPr>
      <w:rFonts w:ascii="Times New Roman" w:hAnsi="Times New Roman" w:cs="Times New Roman" w:hint="default"/>
      <w:b/>
      <w:bCs/>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62F0"/>
    <w:pPr>
      <w:spacing w:before="120"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6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F5519E"/>
    <w:rPr>
      <w:rFonts w:ascii="Times New Roman" w:hAnsi="Times New Roman" w:cs="Times New Roman" w:hint="default"/>
      <w:b/>
      <w:bCs/>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3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5A4C0-5ECE-449A-B7D8-E7F2EE07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2025-12-01T08:17:00Z</dcterms:created>
  <dcterms:modified xsi:type="dcterms:W3CDTF">2025-12-01T08:17:00Z</dcterms:modified>
</cp:coreProperties>
</file>